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B99" w:rsidRDefault="0072731D">
      <w:pPr>
        <w:pStyle w:val="1"/>
        <w:spacing w:before="60"/>
        <w:ind w:left="1829"/>
        <w:rPr>
          <w:lang w:val="ru-RU"/>
        </w:rPr>
      </w:pPr>
      <w:r w:rsidRPr="0072731D">
        <w:rPr>
          <w:lang w:val="ru-RU"/>
        </w:rPr>
        <w:t>Пояснительная записка к интерактивной игре «Дорога Победы»</w:t>
      </w:r>
    </w:p>
    <w:p w:rsidR="0072731D" w:rsidRDefault="0072731D" w:rsidP="0072731D">
      <w:pPr>
        <w:pStyle w:val="a3"/>
        <w:spacing w:before="78" w:line="360" w:lineRule="auto"/>
        <w:ind w:left="100"/>
        <w:jc w:val="right"/>
        <w:rPr>
          <w:i/>
          <w:lang w:val="ru-RU"/>
        </w:rPr>
      </w:pPr>
    </w:p>
    <w:p w:rsidR="0072731D" w:rsidRPr="0072731D" w:rsidRDefault="0072731D" w:rsidP="0072731D">
      <w:pPr>
        <w:pStyle w:val="a3"/>
        <w:spacing w:before="78" w:line="360" w:lineRule="auto"/>
        <w:ind w:left="100"/>
        <w:jc w:val="right"/>
        <w:rPr>
          <w:i/>
          <w:lang w:val="ru-RU"/>
        </w:rPr>
      </w:pPr>
      <w:r w:rsidRPr="0072731D">
        <w:rPr>
          <w:i/>
          <w:lang w:val="ru-RU"/>
        </w:rPr>
        <w:t>Авторы-составители игры педагогические работники учителя начальных классов Муниципального бюджетного общеобразовательного учреждения средней школы №3 г. Павлово Нижегородской области:</w:t>
      </w:r>
    </w:p>
    <w:p w:rsidR="00463B99" w:rsidRPr="0072731D" w:rsidRDefault="0072731D" w:rsidP="0072731D">
      <w:pPr>
        <w:pStyle w:val="a3"/>
        <w:spacing w:before="4" w:line="360" w:lineRule="auto"/>
        <w:ind w:left="100" w:right="7483"/>
        <w:jc w:val="right"/>
        <w:rPr>
          <w:i/>
          <w:lang w:val="ru-RU"/>
        </w:rPr>
      </w:pPr>
      <w:bookmarkStart w:id="0" w:name="_GoBack"/>
      <w:bookmarkEnd w:id="0"/>
      <w:r w:rsidRPr="0072731D">
        <w:rPr>
          <w:i/>
          <w:lang w:val="ru-RU"/>
        </w:rPr>
        <w:t xml:space="preserve">Мурзина Анна Николаевна, </w:t>
      </w:r>
      <w:proofErr w:type="spellStart"/>
      <w:r w:rsidRPr="0072731D">
        <w:rPr>
          <w:i/>
          <w:lang w:val="ru-RU"/>
        </w:rPr>
        <w:t>Пятугина</w:t>
      </w:r>
      <w:proofErr w:type="spellEnd"/>
      <w:r w:rsidRPr="0072731D">
        <w:rPr>
          <w:i/>
          <w:lang w:val="ru-RU"/>
        </w:rPr>
        <w:t xml:space="preserve"> Ирина Николаевна, </w:t>
      </w:r>
      <w:proofErr w:type="spellStart"/>
      <w:r w:rsidRPr="0072731D">
        <w:rPr>
          <w:i/>
          <w:lang w:val="ru-RU"/>
        </w:rPr>
        <w:t>Серавина</w:t>
      </w:r>
      <w:proofErr w:type="spellEnd"/>
      <w:r w:rsidRPr="0072731D">
        <w:rPr>
          <w:i/>
          <w:lang w:val="ru-RU"/>
        </w:rPr>
        <w:t xml:space="preserve"> Жанна Алексеевна.</w:t>
      </w:r>
    </w:p>
    <w:p w:rsidR="00463B99" w:rsidRPr="0072731D" w:rsidRDefault="0072731D">
      <w:pPr>
        <w:spacing w:line="312" w:lineRule="auto"/>
        <w:ind w:left="120" w:right="4126"/>
        <w:rPr>
          <w:sz w:val="24"/>
          <w:lang w:val="ru-RU"/>
        </w:rPr>
      </w:pPr>
      <w:r w:rsidRPr="0072731D">
        <w:rPr>
          <w:b/>
          <w:sz w:val="24"/>
          <w:lang w:val="ru-RU"/>
        </w:rPr>
        <w:t xml:space="preserve">Предмет: </w:t>
      </w:r>
      <w:r w:rsidRPr="0072731D">
        <w:rPr>
          <w:sz w:val="24"/>
          <w:lang w:val="ru-RU"/>
        </w:rPr>
        <w:t xml:space="preserve">внеклассное мероприятие для младших школьников </w:t>
      </w:r>
      <w:r w:rsidRPr="0072731D">
        <w:rPr>
          <w:b/>
          <w:sz w:val="24"/>
          <w:lang w:val="ru-RU"/>
        </w:rPr>
        <w:t xml:space="preserve">Тема: </w:t>
      </w:r>
      <w:r w:rsidRPr="0072731D">
        <w:rPr>
          <w:sz w:val="24"/>
          <w:lang w:val="ru-RU"/>
        </w:rPr>
        <w:t xml:space="preserve">«Герои и события Великой Отечественной Войны» </w:t>
      </w:r>
      <w:r w:rsidRPr="0072731D">
        <w:rPr>
          <w:b/>
          <w:sz w:val="24"/>
          <w:lang w:val="ru-RU"/>
        </w:rPr>
        <w:t xml:space="preserve">Целевая аудитория: </w:t>
      </w:r>
      <w:r w:rsidRPr="0072731D">
        <w:rPr>
          <w:sz w:val="24"/>
          <w:lang w:val="ru-RU"/>
        </w:rPr>
        <w:t>учащиеся начальных классов</w:t>
      </w:r>
    </w:p>
    <w:p w:rsidR="00463B99" w:rsidRPr="0072731D" w:rsidRDefault="0072731D">
      <w:pPr>
        <w:pStyle w:val="a3"/>
        <w:spacing w:before="3" w:line="312" w:lineRule="auto"/>
        <w:rPr>
          <w:lang w:val="ru-RU"/>
        </w:rPr>
      </w:pPr>
      <w:r w:rsidRPr="0072731D">
        <w:rPr>
          <w:b/>
          <w:lang w:val="ru-RU"/>
        </w:rPr>
        <w:t>Цель</w:t>
      </w:r>
      <w:r w:rsidRPr="0072731D">
        <w:rPr>
          <w:lang w:val="ru-RU"/>
        </w:rPr>
        <w:t>: воспитание гордости за свою Родину, её героический народ, который защитил страну в годы Великой Отечественной войны.</w:t>
      </w:r>
    </w:p>
    <w:p w:rsidR="00463B99" w:rsidRDefault="0072731D">
      <w:pPr>
        <w:pStyle w:val="1"/>
        <w:spacing w:before="3"/>
      </w:pPr>
      <w:proofErr w:type="spellStart"/>
      <w:r>
        <w:t>Задачи</w:t>
      </w:r>
      <w:proofErr w:type="spellEnd"/>
      <w:r>
        <w:t>:</w:t>
      </w:r>
    </w:p>
    <w:p w:rsidR="00463B99" w:rsidRPr="0072731D" w:rsidRDefault="0072731D">
      <w:pPr>
        <w:pStyle w:val="a4"/>
        <w:numPr>
          <w:ilvl w:val="0"/>
          <w:numId w:val="2"/>
        </w:numPr>
        <w:tabs>
          <w:tab w:val="left" w:pos="263"/>
        </w:tabs>
        <w:spacing w:before="80" w:line="312" w:lineRule="auto"/>
        <w:ind w:right="137" w:firstLine="0"/>
        <w:rPr>
          <w:sz w:val="24"/>
          <w:lang w:val="ru-RU"/>
        </w:rPr>
      </w:pPr>
      <w:r w:rsidRPr="0072731D">
        <w:rPr>
          <w:sz w:val="24"/>
          <w:lang w:val="ru-RU"/>
        </w:rPr>
        <w:t>пропагандировать изучение героической истории России, участие в её создании конкретных людей, историческую преемственность</w:t>
      </w:r>
      <w:r w:rsidRPr="0072731D">
        <w:rPr>
          <w:spacing w:val="-8"/>
          <w:sz w:val="24"/>
          <w:lang w:val="ru-RU"/>
        </w:rPr>
        <w:t xml:space="preserve"> </w:t>
      </w:r>
      <w:r w:rsidRPr="0072731D">
        <w:rPr>
          <w:sz w:val="24"/>
          <w:lang w:val="ru-RU"/>
        </w:rPr>
        <w:t>поколе</w:t>
      </w:r>
      <w:r w:rsidRPr="0072731D">
        <w:rPr>
          <w:sz w:val="24"/>
          <w:lang w:val="ru-RU"/>
        </w:rPr>
        <w:t>ний;</w:t>
      </w:r>
    </w:p>
    <w:p w:rsidR="00463B99" w:rsidRPr="0072731D" w:rsidRDefault="0072731D">
      <w:pPr>
        <w:pStyle w:val="a4"/>
        <w:numPr>
          <w:ilvl w:val="0"/>
          <w:numId w:val="2"/>
        </w:numPr>
        <w:tabs>
          <w:tab w:val="left" w:pos="276"/>
        </w:tabs>
        <w:spacing w:line="312" w:lineRule="auto"/>
        <w:ind w:right="120" w:firstLine="0"/>
        <w:rPr>
          <w:sz w:val="24"/>
          <w:lang w:val="ru-RU"/>
        </w:rPr>
      </w:pPr>
      <w:r w:rsidRPr="0072731D">
        <w:rPr>
          <w:sz w:val="24"/>
          <w:lang w:val="ru-RU"/>
        </w:rPr>
        <w:t>способствовать формированию и развитию у молодого поколения интереса к истории и прошлому страны;</w:t>
      </w:r>
    </w:p>
    <w:p w:rsidR="00463B99" w:rsidRPr="0072731D" w:rsidRDefault="0072731D">
      <w:pPr>
        <w:pStyle w:val="a4"/>
        <w:numPr>
          <w:ilvl w:val="0"/>
          <w:numId w:val="2"/>
        </w:numPr>
        <w:tabs>
          <w:tab w:val="left" w:pos="308"/>
        </w:tabs>
        <w:spacing w:line="312" w:lineRule="auto"/>
        <w:ind w:firstLine="0"/>
        <w:rPr>
          <w:sz w:val="24"/>
          <w:lang w:val="ru-RU"/>
        </w:rPr>
      </w:pPr>
      <w:r w:rsidRPr="0072731D">
        <w:rPr>
          <w:sz w:val="24"/>
          <w:lang w:val="ru-RU"/>
        </w:rPr>
        <w:t>воспитывать уважение и сохранение памяти к ветеранам и участникам Великой Отечественной Войны.</w:t>
      </w:r>
    </w:p>
    <w:p w:rsidR="00463B99" w:rsidRPr="0072731D" w:rsidRDefault="0072731D">
      <w:pPr>
        <w:pStyle w:val="1"/>
        <w:rPr>
          <w:lang w:val="ru-RU"/>
        </w:rPr>
      </w:pPr>
      <w:r w:rsidRPr="0072731D">
        <w:rPr>
          <w:lang w:val="ru-RU"/>
        </w:rPr>
        <w:t>Техническое и программное обеспечение</w:t>
      </w:r>
    </w:p>
    <w:p w:rsidR="00463B99" w:rsidRPr="0072731D" w:rsidRDefault="0072731D">
      <w:pPr>
        <w:pStyle w:val="a3"/>
        <w:spacing w:before="80" w:line="312" w:lineRule="auto"/>
        <w:ind w:right="117" w:firstLine="709"/>
        <w:jc w:val="both"/>
        <w:rPr>
          <w:lang w:val="ru-RU"/>
        </w:rPr>
      </w:pPr>
      <w:r w:rsidRPr="0072731D">
        <w:rPr>
          <w:lang w:val="ru-RU"/>
        </w:rPr>
        <w:t>Компьютер с установл</w:t>
      </w:r>
      <w:r w:rsidRPr="0072731D">
        <w:rPr>
          <w:lang w:val="ru-RU"/>
        </w:rPr>
        <w:t xml:space="preserve">енными операционной системой </w:t>
      </w:r>
      <w:r>
        <w:t>Windows</w:t>
      </w:r>
      <w:r w:rsidRPr="0072731D">
        <w:rPr>
          <w:lang w:val="ru-RU"/>
        </w:rPr>
        <w:t xml:space="preserve"> и офисным приложением </w:t>
      </w:r>
      <w:r>
        <w:t>Microsoft</w:t>
      </w:r>
      <w:r w:rsidRPr="0072731D">
        <w:rPr>
          <w:lang w:val="ru-RU"/>
        </w:rPr>
        <w:t xml:space="preserve"> </w:t>
      </w:r>
      <w:r>
        <w:t>Office</w:t>
      </w:r>
      <w:r w:rsidRPr="0072731D">
        <w:rPr>
          <w:lang w:val="ru-RU"/>
        </w:rPr>
        <w:t xml:space="preserve"> </w:t>
      </w:r>
      <w:r>
        <w:t>PowerPoint</w:t>
      </w:r>
      <w:r w:rsidRPr="0072731D">
        <w:rPr>
          <w:lang w:val="ru-RU"/>
        </w:rPr>
        <w:t xml:space="preserve"> 2013 (в более ранних версиях </w:t>
      </w:r>
      <w:r>
        <w:t>MS</w:t>
      </w:r>
      <w:r w:rsidRPr="0072731D">
        <w:rPr>
          <w:lang w:val="ru-RU"/>
        </w:rPr>
        <w:t xml:space="preserve"> </w:t>
      </w:r>
      <w:r>
        <w:t>Office</w:t>
      </w:r>
      <w:r w:rsidRPr="0072731D">
        <w:rPr>
          <w:lang w:val="ru-RU"/>
        </w:rPr>
        <w:t xml:space="preserve"> </w:t>
      </w:r>
      <w:r>
        <w:t>Power</w:t>
      </w:r>
      <w:r w:rsidRPr="0072731D">
        <w:rPr>
          <w:lang w:val="ru-RU"/>
        </w:rPr>
        <w:t xml:space="preserve"> </w:t>
      </w:r>
      <w:r>
        <w:t>Point</w:t>
      </w:r>
      <w:r w:rsidRPr="0072731D">
        <w:rPr>
          <w:lang w:val="ru-RU"/>
        </w:rPr>
        <w:t xml:space="preserve"> возможны сбои во время работы с ресурсом). Программа </w:t>
      </w:r>
      <w:r>
        <w:t>K</w:t>
      </w:r>
      <w:r w:rsidRPr="0072731D">
        <w:rPr>
          <w:lang w:val="ru-RU"/>
        </w:rPr>
        <w:t>-</w:t>
      </w:r>
      <w:proofErr w:type="spellStart"/>
      <w:r>
        <w:t>LiteCodec</w:t>
      </w:r>
      <w:proofErr w:type="spellEnd"/>
      <w:r w:rsidRPr="0072731D">
        <w:rPr>
          <w:lang w:val="ru-RU"/>
        </w:rPr>
        <w:t xml:space="preserve"> </w:t>
      </w:r>
      <w:r>
        <w:t>Pack</w:t>
      </w:r>
      <w:r w:rsidRPr="0072731D">
        <w:rPr>
          <w:lang w:val="ru-RU"/>
        </w:rPr>
        <w:t xml:space="preserve"> с набором кодеков для просмотра видеофайлов, уни</w:t>
      </w:r>
      <w:r w:rsidRPr="0072731D">
        <w:rPr>
          <w:lang w:val="ru-RU"/>
        </w:rPr>
        <w:t xml:space="preserve">версальный проигрыватель, входящий в операционную систему </w:t>
      </w:r>
      <w:r>
        <w:t>Windows</w:t>
      </w:r>
      <w:r w:rsidRPr="0072731D">
        <w:rPr>
          <w:lang w:val="ru-RU"/>
        </w:rPr>
        <w:t>; звуковые колонки; мультимедийный проектор и экран (интерактивная доска).</w:t>
      </w:r>
    </w:p>
    <w:p w:rsidR="00463B99" w:rsidRPr="0072731D" w:rsidRDefault="0072731D">
      <w:pPr>
        <w:pStyle w:val="1"/>
        <w:spacing w:before="4"/>
        <w:rPr>
          <w:lang w:val="ru-RU"/>
        </w:rPr>
      </w:pPr>
      <w:r w:rsidRPr="0072731D">
        <w:rPr>
          <w:lang w:val="ru-RU"/>
        </w:rPr>
        <w:t>Рекомендации по использованию ресурса</w:t>
      </w:r>
    </w:p>
    <w:p w:rsidR="00463B99" w:rsidRPr="0072731D" w:rsidRDefault="0072731D">
      <w:pPr>
        <w:pStyle w:val="a3"/>
        <w:spacing w:before="80" w:line="312" w:lineRule="auto"/>
        <w:ind w:right="118" w:firstLine="709"/>
        <w:jc w:val="both"/>
        <w:rPr>
          <w:lang w:val="ru-RU"/>
        </w:rPr>
      </w:pPr>
      <w:r w:rsidRPr="0072731D">
        <w:rPr>
          <w:lang w:val="ru-RU"/>
        </w:rPr>
        <w:t>В папке содержатся файлы: текстовый документ (Пояснительная записка), презента</w:t>
      </w:r>
      <w:r w:rsidRPr="0072731D">
        <w:rPr>
          <w:lang w:val="ru-RU"/>
        </w:rPr>
        <w:t xml:space="preserve">ция, выполненная   в    программе    </w:t>
      </w:r>
      <w:r>
        <w:t>PowerPoint</w:t>
      </w:r>
      <w:r w:rsidRPr="0072731D">
        <w:rPr>
          <w:lang w:val="ru-RU"/>
        </w:rPr>
        <w:t xml:space="preserve">    2013    с    использованием    </w:t>
      </w:r>
      <w:proofErr w:type="gramStart"/>
      <w:r w:rsidRPr="0072731D">
        <w:rPr>
          <w:lang w:val="ru-RU"/>
        </w:rPr>
        <w:t xml:space="preserve">триггеров,   </w:t>
      </w:r>
      <w:proofErr w:type="gramEnd"/>
      <w:r w:rsidRPr="0072731D">
        <w:rPr>
          <w:lang w:val="ru-RU"/>
        </w:rPr>
        <w:t xml:space="preserve"> </w:t>
      </w:r>
      <w:proofErr w:type="spellStart"/>
      <w:r w:rsidRPr="0072731D">
        <w:rPr>
          <w:lang w:val="ru-RU"/>
        </w:rPr>
        <w:t>гипперссылок</w:t>
      </w:r>
      <w:proofErr w:type="spellEnd"/>
      <w:r w:rsidRPr="0072731D">
        <w:rPr>
          <w:lang w:val="ru-RU"/>
        </w:rPr>
        <w:t xml:space="preserve">  и анимационных</w:t>
      </w:r>
      <w:r w:rsidRPr="0072731D">
        <w:rPr>
          <w:spacing w:val="-8"/>
          <w:lang w:val="ru-RU"/>
        </w:rPr>
        <w:t xml:space="preserve"> </w:t>
      </w:r>
      <w:r w:rsidRPr="0072731D">
        <w:rPr>
          <w:lang w:val="ru-RU"/>
        </w:rPr>
        <w:t>эффектов.</w:t>
      </w:r>
    </w:p>
    <w:p w:rsidR="00463B99" w:rsidRPr="0072731D" w:rsidRDefault="0072731D">
      <w:pPr>
        <w:pStyle w:val="a3"/>
        <w:spacing w:before="3" w:line="312" w:lineRule="auto"/>
        <w:ind w:right="118" w:firstLine="709"/>
        <w:jc w:val="both"/>
        <w:rPr>
          <w:lang w:val="ru-RU"/>
        </w:rPr>
      </w:pPr>
      <w:proofErr w:type="gramStart"/>
      <w:r w:rsidRPr="0072731D">
        <w:rPr>
          <w:lang w:val="ru-RU"/>
        </w:rPr>
        <w:t>Для  корректного</w:t>
      </w:r>
      <w:proofErr w:type="gramEnd"/>
      <w:r w:rsidRPr="0072731D">
        <w:rPr>
          <w:lang w:val="ru-RU"/>
        </w:rPr>
        <w:t xml:space="preserve">  воспроизведения  заданий  игры,  работы  гиперссылок   и   триггеров   перед просмотром презентации рекомендуется извлечь папку из</w:t>
      </w:r>
      <w:r w:rsidRPr="0072731D">
        <w:rPr>
          <w:spacing w:val="-12"/>
          <w:lang w:val="ru-RU"/>
        </w:rPr>
        <w:t xml:space="preserve"> </w:t>
      </w:r>
      <w:r w:rsidRPr="0072731D">
        <w:rPr>
          <w:lang w:val="ru-RU"/>
        </w:rPr>
        <w:t>архива.</w:t>
      </w:r>
    </w:p>
    <w:p w:rsidR="00463B99" w:rsidRPr="0072731D" w:rsidRDefault="0072731D">
      <w:pPr>
        <w:pStyle w:val="1"/>
        <w:ind w:left="829"/>
        <w:rPr>
          <w:lang w:val="ru-RU"/>
        </w:rPr>
      </w:pPr>
      <w:r w:rsidRPr="0072731D">
        <w:rPr>
          <w:lang w:val="ru-RU"/>
        </w:rPr>
        <w:t>План работы с ресурсом</w:t>
      </w:r>
    </w:p>
    <w:p w:rsidR="00463B99" w:rsidRPr="0072731D" w:rsidRDefault="0072731D">
      <w:pPr>
        <w:pStyle w:val="a3"/>
        <w:spacing w:before="80" w:line="312" w:lineRule="auto"/>
        <w:ind w:left="119" w:right="116" w:firstLine="736"/>
        <w:jc w:val="both"/>
        <w:rPr>
          <w:lang w:val="ru-RU"/>
        </w:rPr>
      </w:pPr>
      <w:proofErr w:type="gramStart"/>
      <w:r w:rsidRPr="0072731D">
        <w:rPr>
          <w:lang w:val="ru-RU"/>
        </w:rPr>
        <w:t>Особенность  структуры</w:t>
      </w:r>
      <w:proofErr w:type="gramEnd"/>
      <w:r w:rsidRPr="0072731D">
        <w:rPr>
          <w:lang w:val="ru-RU"/>
        </w:rPr>
        <w:t xml:space="preserve">  презентации  в  распределительном  слайде,  который </w:t>
      </w:r>
      <w:r w:rsidRPr="0072731D">
        <w:rPr>
          <w:lang w:val="ru-RU"/>
        </w:rPr>
        <w:t xml:space="preserve">  предоставляет возможность   использовать    как    весь    материал    презентации    в    соответствии  с содержанием, так и исключительно некоторые её части (этапы) по выбору</w:t>
      </w:r>
      <w:r w:rsidRPr="0072731D">
        <w:rPr>
          <w:spacing w:val="-20"/>
          <w:lang w:val="ru-RU"/>
        </w:rPr>
        <w:t xml:space="preserve"> </w:t>
      </w:r>
      <w:r w:rsidRPr="0072731D">
        <w:rPr>
          <w:lang w:val="ru-RU"/>
        </w:rPr>
        <w:t>педагога.</w:t>
      </w:r>
    </w:p>
    <w:p w:rsidR="00463B99" w:rsidRPr="0072731D" w:rsidRDefault="0072731D">
      <w:pPr>
        <w:pStyle w:val="a3"/>
        <w:spacing w:before="3"/>
        <w:ind w:left="856"/>
        <w:rPr>
          <w:lang w:val="ru-RU"/>
        </w:rPr>
      </w:pPr>
      <w:r w:rsidRPr="0072731D">
        <w:rPr>
          <w:lang w:val="ru-RU"/>
        </w:rPr>
        <w:t>Ресурс состоит из пяти блоков:</w:t>
      </w:r>
    </w:p>
    <w:p w:rsidR="00463B99" w:rsidRPr="0072731D" w:rsidRDefault="0072731D">
      <w:pPr>
        <w:pStyle w:val="a3"/>
        <w:spacing w:before="82" w:line="312" w:lineRule="auto"/>
        <w:ind w:left="119" w:right="119" w:firstLine="708"/>
        <w:jc w:val="both"/>
        <w:rPr>
          <w:lang w:val="ru-RU"/>
        </w:rPr>
      </w:pPr>
      <w:r w:rsidRPr="0072731D">
        <w:rPr>
          <w:b/>
          <w:lang w:val="ru-RU"/>
        </w:rPr>
        <w:t xml:space="preserve">Введение: </w:t>
      </w:r>
      <w:r w:rsidRPr="0072731D">
        <w:rPr>
          <w:lang w:val="ru-RU"/>
        </w:rPr>
        <w:t xml:space="preserve">«22 июня 1941...» призван </w:t>
      </w:r>
      <w:r w:rsidRPr="0072731D">
        <w:rPr>
          <w:lang w:val="ru-RU"/>
        </w:rPr>
        <w:t>привлечь внимание к рассматриваемой теме, мотивировать учащихся и актуализировать знания о событиях Великой Отечественной Войны.</w:t>
      </w:r>
    </w:p>
    <w:p w:rsidR="00463B99" w:rsidRPr="0072731D" w:rsidRDefault="0072731D">
      <w:pPr>
        <w:pStyle w:val="a3"/>
        <w:spacing w:line="312" w:lineRule="auto"/>
        <w:ind w:right="118" w:firstLine="708"/>
        <w:jc w:val="both"/>
        <w:rPr>
          <w:lang w:val="ru-RU"/>
        </w:rPr>
      </w:pPr>
      <w:proofErr w:type="gramStart"/>
      <w:r w:rsidRPr="0072731D">
        <w:rPr>
          <w:b/>
          <w:lang w:val="ru-RU"/>
        </w:rPr>
        <w:t>Первый  раздел</w:t>
      </w:r>
      <w:proofErr w:type="gramEnd"/>
      <w:r w:rsidRPr="0072731D">
        <w:rPr>
          <w:b/>
          <w:lang w:val="ru-RU"/>
        </w:rPr>
        <w:t xml:space="preserve">:  </w:t>
      </w:r>
      <w:r w:rsidRPr="0072731D">
        <w:rPr>
          <w:lang w:val="ru-RU"/>
        </w:rPr>
        <w:t>«Аллея  героев»  вопросы  на  знание  обучающимися  примеров  героизма  и храбрости советских людей в борьбе с</w:t>
      </w:r>
      <w:r w:rsidRPr="0072731D">
        <w:rPr>
          <w:lang w:val="ru-RU"/>
        </w:rPr>
        <w:t xml:space="preserve"> немецко-фашистскими</w:t>
      </w:r>
      <w:r w:rsidRPr="0072731D">
        <w:rPr>
          <w:spacing w:val="-15"/>
          <w:lang w:val="ru-RU"/>
        </w:rPr>
        <w:t xml:space="preserve"> </w:t>
      </w:r>
      <w:r w:rsidRPr="0072731D">
        <w:rPr>
          <w:lang w:val="ru-RU"/>
        </w:rPr>
        <w:t>захватчиками.</w:t>
      </w:r>
    </w:p>
    <w:p w:rsidR="00463B99" w:rsidRPr="0072731D" w:rsidRDefault="0072731D">
      <w:pPr>
        <w:pStyle w:val="a3"/>
        <w:spacing w:line="312" w:lineRule="auto"/>
        <w:ind w:right="118" w:firstLine="708"/>
        <w:jc w:val="both"/>
        <w:rPr>
          <w:lang w:val="ru-RU"/>
        </w:rPr>
      </w:pPr>
      <w:r w:rsidRPr="0072731D">
        <w:rPr>
          <w:b/>
          <w:lang w:val="ru-RU"/>
        </w:rPr>
        <w:t xml:space="preserve">Второй раздел: </w:t>
      </w:r>
      <w:r w:rsidRPr="0072731D">
        <w:rPr>
          <w:lang w:val="ru-RU"/>
        </w:rPr>
        <w:t xml:space="preserve">«Музей военной техники» </w:t>
      </w:r>
      <w:proofErr w:type="spellStart"/>
      <w:r w:rsidRPr="0072731D">
        <w:rPr>
          <w:lang w:val="ru-RU"/>
        </w:rPr>
        <w:t>воспросы</w:t>
      </w:r>
      <w:proofErr w:type="spellEnd"/>
      <w:r w:rsidRPr="0072731D">
        <w:rPr>
          <w:lang w:val="ru-RU"/>
        </w:rPr>
        <w:t xml:space="preserve"> о технике, используемой для борьбы       с фашистами в годы Великой Отечественной</w:t>
      </w:r>
      <w:r w:rsidRPr="0072731D">
        <w:rPr>
          <w:spacing w:val="-11"/>
          <w:lang w:val="ru-RU"/>
        </w:rPr>
        <w:t xml:space="preserve"> </w:t>
      </w:r>
      <w:r w:rsidRPr="0072731D">
        <w:rPr>
          <w:lang w:val="ru-RU"/>
        </w:rPr>
        <w:t>Войны.</w:t>
      </w:r>
    </w:p>
    <w:p w:rsidR="00463B99" w:rsidRPr="0072731D" w:rsidRDefault="0072731D">
      <w:pPr>
        <w:pStyle w:val="a3"/>
        <w:spacing w:line="312" w:lineRule="auto"/>
        <w:ind w:right="119" w:firstLine="708"/>
        <w:jc w:val="both"/>
        <w:rPr>
          <w:lang w:val="ru-RU"/>
        </w:rPr>
      </w:pPr>
      <w:r w:rsidRPr="0072731D">
        <w:rPr>
          <w:b/>
          <w:lang w:val="ru-RU"/>
        </w:rPr>
        <w:lastRenderedPageBreak/>
        <w:t>Третий раздел</w:t>
      </w:r>
      <w:r w:rsidRPr="0072731D">
        <w:rPr>
          <w:lang w:val="ru-RU"/>
        </w:rPr>
        <w:t>: «Школа молодого бойца» интерактивный кроссворд на военно- патриотичес</w:t>
      </w:r>
      <w:r w:rsidRPr="0072731D">
        <w:rPr>
          <w:lang w:val="ru-RU"/>
        </w:rPr>
        <w:t>кую тему.</w:t>
      </w:r>
    </w:p>
    <w:p w:rsidR="00463B99" w:rsidRPr="0072731D" w:rsidRDefault="0072731D">
      <w:pPr>
        <w:pStyle w:val="a3"/>
        <w:spacing w:line="312" w:lineRule="auto"/>
        <w:ind w:right="121" w:firstLine="708"/>
        <w:jc w:val="both"/>
        <w:rPr>
          <w:lang w:val="ru-RU"/>
        </w:rPr>
      </w:pPr>
      <w:r w:rsidRPr="0072731D">
        <w:rPr>
          <w:b/>
          <w:lang w:val="ru-RU"/>
        </w:rPr>
        <w:t xml:space="preserve">Четвёртый раздел: </w:t>
      </w:r>
      <w:r w:rsidRPr="0072731D">
        <w:rPr>
          <w:lang w:val="ru-RU"/>
        </w:rPr>
        <w:t xml:space="preserve">«Армейская филармония» интерактивные </w:t>
      </w:r>
      <w:proofErr w:type="spellStart"/>
      <w:proofErr w:type="gramStart"/>
      <w:r w:rsidRPr="0072731D">
        <w:rPr>
          <w:lang w:val="ru-RU"/>
        </w:rPr>
        <w:t>пазлы</w:t>
      </w:r>
      <w:proofErr w:type="spellEnd"/>
      <w:r w:rsidRPr="0072731D">
        <w:rPr>
          <w:lang w:val="ru-RU"/>
        </w:rPr>
        <w:t xml:space="preserve">  по</w:t>
      </w:r>
      <w:proofErr w:type="gramEnd"/>
      <w:r w:rsidRPr="0072731D">
        <w:rPr>
          <w:lang w:val="ru-RU"/>
        </w:rPr>
        <w:t xml:space="preserve">  принципу популярной игры «Угадай мелодию» по мотивам песен военных лет.</w:t>
      </w:r>
    </w:p>
    <w:p w:rsidR="00463B99" w:rsidRPr="0072731D" w:rsidRDefault="00463B99">
      <w:pPr>
        <w:spacing w:line="312" w:lineRule="auto"/>
        <w:jc w:val="both"/>
        <w:rPr>
          <w:lang w:val="ru-RU"/>
        </w:rPr>
        <w:sectPr w:rsidR="00463B99" w:rsidRPr="0072731D">
          <w:type w:val="continuous"/>
          <w:pgSz w:w="11910" w:h="16840"/>
          <w:pgMar w:top="640" w:right="600" w:bottom="280" w:left="600" w:header="720" w:footer="720" w:gutter="0"/>
          <w:cols w:space="720"/>
        </w:sectPr>
      </w:pPr>
    </w:p>
    <w:p w:rsidR="00463B99" w:rsidRPr="0072731D" w:rsidRDefault="0072731D">
      <w:pPr>
        <w:pStyle w:val="a3"/>
        <w:spacing w:before="78" w:line="312" w:lineRule="auto"/>
        <w:ind w:firstLine="708"/>
        <w:rPr>
          <w:lang w:val="ru-RU"/>
        </w:rPr>
      </w:pPr>
      <w:r w:rsidRPr="0072731D">
        <w:rPr>
          <w:b/>
          <w:lang w:val="ru-RU"/>
        </w:rPr>
        <w:lastRenderedPageBreak/>
        <w:t xml:space="preserve">Кульминация мероприятия. </w:t>
      </w:r>
      <w:r w:rsidRPr="0072731D">
        <w:rPr>
          <w:lang w:val="ru-RU"/>
        </w:rPr>
        <w:t>Содержит видеоролик на песню А. Островского «Пусть всегда будет сол</w:t>
      </w:r>
      <w:r w:rsidRPr="0072731D">
        <w:rPr>
          <w:lang w:val="ru-RU"/>
        </w:rPr>
        <w:t>нце» - музыкальный символ мира без войны.</w:t>
      </w:r>
    </w:p>
    <w:p w:rsidR="00463B99" w:rsidRDefault="0072731D">
      <w:pPr>
        <w:pStyle w:val="1"/>
        <w:ind w:left="2827"/>
      </w:pPr>
      <w:proofErr w:type="spellStart"/>
      <w:r>
        <w:t>Послайдовое</w:t>
      </w:r>
      <w:proofErr w:type="spellEnd"/>
      <w:r>
        <w:t xml:space="preserve"> </w:t>
      </w:r>
      <w:proofErr w:type="spellStart"/>
      <w:r>
        <w:t>описание</w:t>
      </w:r>
      <w:proofErr w:type="spellEnd"/>
      <w:r>
        <w:t xml:space="preserve"> </w:t>
      </w:r>
      <w:proofErr w:type="spellStart"/>
      <w:r>
        <w:t>использования</w:t>
      </w:r>
      <w:proofErr w:type="spellEnd"/>
      <w:r>
        <w:t xml:space="preserve"> </w:t>
      </w:r>
      <w:proofErr w:type="spellStart"/>
      <w:r>
        <w:t>ресурса</w:t>
      </w:r>
      <w:proofErr w:type="spellEnd"/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0"/>
        <w:gridCol w:w="3684"/>
        <w:gridCol w:w="1277"/>
      </w:tblGrid>
      <w:tr w:rsidR="00463B99">
        <w:trPr>
          <w:trHeight w:hRule="exact" w:val="286"/>
        </w:trPr>
        <w:tc>
          <w:tcPr>
            <w:tcW w:w="5530" w:type="dxa"/>
          </w:tcPr>
          <w:p w:rsidR="00463B99" w:rsidRDefault="0072731D">
            <w:pPr>
              <w:pStyle w:val="TableParagraph"/>
              <w:spacing w:line="275" w:lineRule="exact"/>
              <w:ind w:left="16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слайдов</w:t>
            </w:r>
            <w:proofErr w:type="spellEnd"/>
          </w:p>
        </w:tc>
        <w:tc>
          <w:tcPr>
            <w:tcW w:w="3684" w:type="dxa"/>
          </w:tcPr>
          <w:p w:rsidR="00463B99" w:rsidRDefault="0072731D">
            <w:pPr>
              <w:pStyle w:val="TableParagraph"/>
              <w:spacing w:line="275" w:lineRule="exact"/>
              <w:ind w:left="6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Управляющие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кнопки</w:t>
            </w:r>
            <w:proofErr w:type="spellEnd"/>
          </w:p>
        </w:tc>
        <w:tc>
          <w:tcPr>
            <w:tcW w:w="1277" w:type="dxa"/>
          </w:tcPr>
          <w:p w:rsidR="00463B99" w:rsidRDefault="0072731D">
            <w:pPr>
              <w:pStyle w:val="TableParagraph"/>
              <w:spacing w:line="275" w:lineRule="exact"/>
              <w:ind w:left="92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слайда</w:t>
            </w:r>
            <w:proofErr w:type="spellEnd"/>
          </w:p>
        </w:tc>
      </w:tr>
      <w:tr w:rsidR="00463B99">
        <w:trPr>
          <w:trHeight w:hRule="exact" w:val="3046"/>
        </w:trPr>
        <w:tc>
          <w:tcPr>
            <w:tcW w:w="5530" w:type="dxa"/>
          </w:tcPr>
          <w:p w:rsidR="00463B99" w:rsidRPr="0072731D" w:rsidRDefault="0072731D">
            <w:pPr>
              <w:pStyle w:val="TableParagraph"/>
              <w:spacing w:line="258" w:lineRule="exact"/>
              <w:ind w:left="103"/>
              <w:rPr>
                <w:b/>
                <w:sz w:val="24"/>
                <w:lang w:val="ru-RU"/>
              </w:rPr>
            </w:pPr>
            <w:r w:rsidRPr="0072731D">
              <w:rPr>
                <w:b/>
                <w:sz w:val="24"/>
                <w:lang w:val="ru-RU"/>
              </w:rPr>
              <w:t>Титульный слайд.</w:t>
            </w:r>
          </w:p>
          <w:p w:rsidR="00463B99" w:rsidRPr="0072731D" w:rsidRDefault="0072731D">
            <w:pPr>
              <w:pStyle w:val="TableParagraph"/>
              <w:spacing w:before="13" w:line="240" w:lineRule="exact"/>
              <w:ind w:left="103"/>
              <w:rPr>
                <w:sz w:val="24"/>
                <w:lang w:val="ru-RU"/>
              </w:rPr>
            </w:pPr>
            <w:r w:rsidRPr="0072731D">
              <w:rPr>
                <w:sz w:val="24"/>
                <w:lang w:val="ru-RU"/>
              </w:rPr>
              <w:t xml:space="preserve">На слайде название ресурса и ФИО </w:t>
            </w:r>
            <w:proofErr w:type="spellStart"/>
            <w:r w:rsidRPr="0072731D">
              <w:rPr>
                <w:sz w:val="24"/>
                <w:lang w:val="ru-RU"/>
              </w:rPr>
              <w:t>авторов.Слайд</w:t>
            </w:r>
            <w:proofErr w:type="spellEnd"/>
            <w:r w:rsidRPr="0072731D">
              <w:rPr>
                <w:sz w:val="24"/>
                <w:lang w:val="ru-RU"/>
              </w:rPr>
              <w:t xml:space="preserve"> озвучен фрагментом песни «Священная война».</w:t>
            </w:r>
          </w:p>
          <w:p w:rsidR="00463B99" w:rsidRPr="0072731D" w:rsidRDefault="00463B99">
            <w:pPr>
              <w:pStyle w:val="TableParagraph"/>
              <w:spacing w:before="5"/>
              <w:rPr>
                <w:b/>
                <w:sz w:val="6"/>
                <w:lang w:val="ru-RU"/>
              </w:rPr>
            </w:pPr>
          </w:p>
          <w:p w:rsidR="00463B99" w:rsidRDefault="0072731D">
            <w:pPr>
              <w:pStyle w:val="TableParagraph"/>
              <w:ind w:left="23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1828800" cy="137160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4" w:type="dxa"/>
          </w:tcPr>
          <w:p w:rsidR="00463B99" w:rsidRPr="0072731D" w:rsidRDefault="0072731D">
            <w:pPr>
              <w:pStyle w:val="TableParagraph"/>
              <w:ind w:left="101" w:right="490"/>
              <w:rPr>
                <w:sz w:val="24"/>
                <w:lang w:val="ru-RU"/>
              </w:rPr>
            </w:pPr>
            <w:r w:rsidRPr="0072731D">
              <w:rPr>
                <w:sz w:val="24"/>
                <w:lang w:val="ru-RU"/>
              </w:rPr>
              <w:t>Переход на следующий слайд по щелчку.</w:t>
            </w:r>
          </w:p>
        </w:tc>
        <w:tc>
          <w:tcPr>
            <w:tcW w:w="1277" w:type="dxa"/>
          </w:tcPr>
          <w:p w:rsidR="00463B99" w:rsidRDefault="0072731D">
            <w:pPr>
              <w:pStyle w:val="TableParagraph"/>
              <w:spacing w:before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63B99">
        <w:trPr>
          <w:trHeight w:hRule="exact" w:val="3598"/>
        </w:trPr>
        <w:tc>
          <w:tcPr>
            <w:tcW w:w="5530" w:type="dxa"/>
          </w:tcPr>
          <w:p w:rsidR="00463B99" w:rsidRPr="0072731D" w:rsidRDefault="0072731D">
            <w:pPr>
              <w:pStyle w:val="TableParagraph"/>
              <w:spacing w:line="274" w:lineRule="exact"/>
              <w:ind w:left="103"/>
              <w:jc w:val="both"/>
              <w:rPr>
                <w:sz w:val="24"/>
                <w:lang w:val="ru-RU"/>
              </w:rPr>
            </w:pPr>
            <w:r w:rsidRPr="0072731D">
              <w:rPr>
                <w:b/>
                <w:sz w:val="24"/>
                <w:lang w:val="ru-RU"/>
              </w:rPr>
              <w:t xml:space="preserve">Вступление </w:t>
            </w:r>
            <w:r w:rsidRPr="0072731D">
              <w:rPr>
                <w:sz w:val="24"/>
                <w:lang w:val="ru-RU"/>
              </w:rPr>
              <w:t xml:space="preserve">(мотивация с </w:t>
            </w:r>
            <w:proofErr w:type="gramStart"/>
            <w:r w:rsidRPr="0072731D">
              <w:rPr>
                <w:sz w:val="24"/>
                <w:lang w:val="ru-RU"/>
              </w:rPr>
              <w:t xml:space="preserve">использованием </w:t>
            </w:r>
            <w:r w:rsidRPr="0072731D">
              <w:rPr>
                <w:spacing w:val="51"/>
                <w:sz w:val="24"/>
                <w:lang w:val="ru-RU"/>
              </w:rPr>
              <w:t xml:space="preserve"> </w:t>
            </w:r>
            <w:r w:rsidRPr="0072731D">
              <w:rPr>
                <w:sz w:val="24"/>
                <w:lang w:val="ru-RU"/>
              </w:rPr>
              <w:t>приёма</w:t>
            </w:r>
            <w:proofErr w:type="gramEnd"/>
          </w:p>
          <w:p w:rsidR="00463B99" w:rsidRPr="0072731D" w:rsidRDefault="0072731D">
            <w:pPr>
              <w:pStyle w:val="TableParagraph"/>
              <w:ind w:left="103"/>
              <w:jc w:val="both"/>
              <w:rPr>
                <w:sz w:val="24"/>
                <w:lang w:val="ru-RU"/>
              </w:rPr>
            </w:pPr>
            <w:r w:rsidRPr="0072731D">
              <w:rPr>
                <w:sz w:val="24"/>
                <w:lang w:val="ru-RU"/>
              </w:rPr>
              <w:t>«Динамичный фон»).</w:t>
            </w:r>
          </w:p>
          <w:p w:rsidR="00463B99" w:rsidRDefault="0072731D">
            <w:pPr>
              <w:pStyle w:val="TableParagraph"/>
              <w:ind w:left="23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1810761" cy="1365503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761" cy="1365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3B99" w:rsidRDefault="0072731D">
            <w:pPr>
              <w:pStyle w:val="TableParagraph"/>
              <w:spacing w:before="57"/>
              <w:ind w:left="103" w:right="101"/>
              <w:jc w:val="both"/>
              <w:rPr>
                <w:sz w:val="24"/>
              </w:rPr>
            </w:pPr>
            <w:r w:rsidRPr="0072731D">
              <w:rPr>
                <w:sz w:val="24"/>
                <w:lang w:val="ru-RU"/>
              </w:rPr>
              <w:t xml:space="preserve">На фоне изображений начала войны звучит голос Ю.Б. Левитана «Начало войны».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звучания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настроено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момента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окончания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слайда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4" w:type="dxa"/>
          </w:tcPr>
          <w:p w:rsidR="00463B99" w:rsidRPr="0072731D" w:rsidRDefault="0072731D">
            <w:pPr>
              <w:pStyle w:val="TableParagraph"/>
              <w:spacing w:before="47" w:line="187" w:lineRule="auto"/>
              <w:ind w:left="101" w:right="92"/>
              <w:rPr>
                <w:sz w:val="24"/>
                <w:lang w:val="ru-RU"/>
              </w:rPr>
            </w:pPr>
            <w:r w:rsidRPr="0072731D">
              <w:rPr>
                <w:sz w:val="24"/>
                <w:lang w:val="ru-RU"/>
              </w:rPr>
              <w:t xml:space="preserve">Переход на маршрутный слайд осуществляется по стрелке  </w:t>
            </w:r>
            <w:r>
              <w:rPr>
                <w:noProof/>
                <w:spacing w:val="-28"/>
                <w:position w:val="-18"/>
                <w:sz w:val="24"/>
                <w:lang w:val="ru-RU" w:eastAsia="ru-RU"/>
              </w:rPr>
              <w:drawing>
                <wp:inline distT="0" distB="0" distL="0" distR="0">
                  <wp:extent cx="362101" cy="30175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01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</w:tcPr>
          <w:p w:rsidR="00463B99" w:rsidRDefault="0072731D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463B99">
        <w:trPr>
          <w:trHeight w:hRule="exact" w:val="4426"/>
        </w:trPr>
        <w:tc>
          <w:tcPr>
            <w:tcW w:w="5530" w:type="dxa"/>
          </w:tcPr>
          <w:p w:rsidR="00463B99" w:rsidRPr="0072731D" w:rsidRDefault="0072731D">
            <w:pPr>
              <w:pStyle w:val="TableParagraph"/>
              <w:spacing w:line="274" w:lineRule="exact"/>
              <w:ind w:left="103"/>
              <w:jc w:val="both"/>
              <w:rPr>
                <w:sz w:val="24"/>
                <w:lang w:val="ru-RU"/>
              </w:rPr>
            </w:pPr>
            <w:r w:rsidRPr="0072731D">
              <w:rPr>
                <w:b/>
                <w:sz w:val="24"/>
                <w:lang w:val="ru-RU"/>
              </w:rPr>
              <w:t xml:space="preserve">Маршрут презентации </w:t>
            </w:r>
            <w:r w:rsidRPr="0072731D">
              <w:rPr>
                <w:sz w:val="24"/>
                <w:lang w:val="ru-RU"/>
              </w:rPr>
              <w:t>«Победа будет за нами!»:</w:t>
            </w:r>
          </w:p>
          <w:p w:rsidR="00463B99" w:rsidRDefault="0072731D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Аллея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  <w:r>
              <w:rPr>
                <w:sz w:val="24"/>
              </w:rPr>
              <w:t>»;</w:t>
            </w:r>
          </w:p>
          <w:p w:rsidR="00463B99" w:rsidRDefault="0072731D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Музей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техники</w:t>
            </w:r>
            <w:proofErr w:type="spellEnd"/>
            <w:r>
              <w:rPr>
                <w:sz w:val="24"/>
              </w:rPr>
              <w:t>»;</w:t>
            </w:r>
          </w:p>
          <w:p w:rsidR="00463B99" w:rsidRDefault="0072731D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молодого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бойца</w:t>
            </w:r>
            <w:proofErr w:type="spellEnd"/>
            <w:r>
              <w:rPr>
                <w:sz w:val="24"/>
              </w:rPr>
              <w:t>»;</w:t>
            </w:r>
          </w:p>
          <w:p w:rsidR="00463B99" w:rsidRDefault="0072731D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after="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Армейская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филармония</w:t>
            </w:r>
            <w:proofErr w:type="spellEnd"/>
            <w:r>
              <w:rPr>
                <w:sz w:val="24"/>
              </w:rPr>
              <w:t>».</w:t>
            </w:r>
          </w:p>
          <w:p w:rsidR="00463B99" w:rsidRDefault="0072731D">
            <w:pPr>
              <w:pStyle w:val="TableParagraph"/>
              <w:ind w:left="23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1828809" cy="1371600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9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3B99" w:rsidRPr="0072731D" w:rsidRDefault="0072731D">
            <w:pPr>
              <w:pStyle w:val="TableParagraph"/>
              <w:spacing w:before="11"/>
              <w:ind w:left="103" w:right="100"/>
              <w:jc w:val="both"/>
              <w:rPr>
                <w:sz w:val="24"/>
                <w:lang w:val="ru-RU"/>
              </w:rPr>
            </w:pPr>
            <w:r w:rsidRPr="0072731D">
              <w:rPr>
                <w:sz w:val="24"/>
                <w:lang w:val="ru-RU"/>
              </w:rPr>
              <w:t>Переход к тому или иному разделу возможен произвольном порядке в зависимости от структуры и содержания занятия.</w:t>
            </w:r>
          </w:p>
        </w:tc>
        <w:tc>
          <w:tcPr>
            <w:tcW w:w="3684" w:type="dxa"/>
          </w:tcPr>
          <w:p w:rsidR="00463B99" w:rsidRDefault="0072731D">
            <w:pPr>
              <w:pStyle w:val="TableParagraph"/>
              <w:tabs>
                <w:tab w:val="left" w:pos="627"/>
                <w:tab w:val="left" w:pos="1346"/>
                <w:tab w:val="left" w:pos="1564"/>
                <w:tab w:val="left" w:pos="1607"/>
                <w:tab w:val="left" w:pos="2000"/>
                <w:tab w:val="left" w:pos="2152"/>
                <w:tab w:val="left" w:pos="2289"/>
                <w:tab w:val="left" w:pos="2325"/>
                <w:tab w:val="left" w:pos="2746"/>
                <w:tab w:val="left" w:pos="2975"/>
              </w:tabs>
              <w:ind w:left="101" w:right="100"/>
              <w:rPr>
                <w:sz w:val="24"/>
              </w:rPr>
            </w:pPr>
            <w:r w:rsidRPr="0072731D">
              <w:rPr>
                <w:sz w:val="24"/>
                <w:lang w:val="ru-RU"/>
              </w:rPr>
              <w:t>Щелчок</w:t>
            </w:r>
            <w:r w:rsidRPr="0072731D">
              <w:rPr>
                <w:sz w:val="24"/>
                <w:lang w:val="ru-RU"/>
              </w:rPr>
              <w:tab/>
              <w:t>на</w:t>
            </w:r>
            <w:r w:rsidRPr="0072731D">
              <w:rPr>
                <w:sz w:val="24"/>
                <w:lang w:val="ru-RU"/>
              </w:rPr>
              <w:tab/>
            </w:r>
            <w:r w:rsidRPr="0072731D">
              <w:rPr>
                <w:sz w:val="24"/>
                <w:lang w:val="ru-RU"/>
              </w:rPr>
              <w:tab/>
              <w:t>прямоугольник с</w:t>
            </w:r>
            <w:r w:rsidRPr="0072731D">
              <w:rPr>
                <w:spacing w:val="-1"/>
                <w:sz w:val="24"/>
                <w:lang w:val="ru-RU"/>
              </w:rPr>
              <w:t xml:space="preserve"> </w:t>
            </w:r>
            <w:r w:rsidRPr="0072731D">
              <w:rPr>
                <w:sz w:val="24"/>
                <w:lang w:val="ru-RU"/>
              </w:rPr>
              <w:t>названием</w:t>
            </w:r>
            <w:r w:rsidRPr="0072731D">
              <w:rPr>
                <w:sz w:val="24"/>
                <w:lang w:val="ru-RU"/>
              </w:rPr>
              <w:tab/>
            </w:r>
            <w:r w:rsidRPr="0072731D">
              <w:rPr>
                <w:sz w:val="24"/>
                <w:lang w:val="ru-RU"/>
              </w:rPr>
              <w:tab/>
            </w:r>
            <w:r w:rsidRPr="0072731D">
              <w:rPr>
                <w:sz w:val="24"/>
                <w:lang w:val="ru-RU"/>
              </w:rPr>
              <w:tab/>
              <w:t>того</w:t>
            </w:r>
            <w:r w:rsidRPr="0072731D">
              <w:rPr>
                <w:sz w:val="24"/>
                <w:lang w:val="ru-RU"/>
              </w:rPr>
              <w:tab/>
            </w:r>
            <w:r w:rsidRPr="0072731D">
              <w:rPr>
                <w:sz w:val="24"/>
                <w:lang w:val="ru-RU"/>
              </w:rPr>
              <w:tab/>
            </w:r>
            <w:r w:rsidRPr="0072731D">
              <w:rPr>
                <w:sz w:val="24"/>
                <w:lang w:val="ru-RU"/>
              </w:rPr>
              <w:tab/>
              <w:t>или</w:t>
            </w:r>
            <w:r w:rsidRPr="0072731D">
              <w:rPr>
                <w:sz w:val="24"/>
                <w:lang w:val="ru-RU"/>
              </w:rPr>
              <w:tab/>
            </w:r>
            <w:r w:rsidRPr="0072731D">
              <w:rPr>
                <w:sz w:val="24"/>
                <w:lang w:val="ru-RU"/>
              </w:rPr>
              <w:tab/>
              <w:t>иного раздела</w:t>
            </w:r>
            <w:r w:rsidRPr="0072731D">
              <w:rPr>
                <w:sz w:val="24"/>
                <w:lang w:val="ru-RU"/>
              </w:rPr>
              <w:tab/>
            </w:r>
            <w:r w:rsidRPr="0072731D">
              <w:rPr>
                <w:sz w:val="24"/>
                <w:lang w:val="ru-RU"/>
              </w:rPr>
              <w:tab/>
            </w:r>
            <w:r w:rsidRPr="0072731D">
              <w:rPr>
                <w:sz w:val="24"/>
                <w:lang w:val="ru-RU"/>
              </w:rPr>
              <w:tab/>
            </w:r>
            <w:r w:rsidRPr="0072731D">
              <w:rPr>
                <w:sz w:val="24"/>
                <w:lang w:val="ru-RU"/>
              </w:rPr>
              <w:tab/>
            </w:r>
            <w:r w:rsidRPr="0072731D">
              <w:rPr>
                <w:sz w:val="24"/>
                <w:lang w:val="ru-RU"/>
              </w:rPr>
              <w:tab/>
            </w:r>
            <w:r w:rsidRPr="0072731D">
              <w:rPr>
                <w:sz w:val="24"/>
                <w:lang w:val="ru-RU"/>
              </w:rPr>
              <w:tab/>
              <w:t>презентации осуществляет</w:t>
            </w:r>
            <w:r w:rsidRPr="0072731D">
              <w:rPr>
                <w:sz w:val="24"/>
                <w:lang w:val="ru-RU"/>
              </w:rPr>
              <w:tab/>
            </w:r>
            <w:r w:rsidRPr="0072731D">
              <w:rPr>
                <w:sz w:val="24"/>
                <w:lang w:val="ru-RU"/>
              </w:rPr>
              <w:tab/>
            </w:r>
            <w:r w:rsidRPr="0072731D">
              <w:rPr>
                <w:sz w:val="24"/>
                <w:lang w:val="ru-RU"/>
              </w:rPr>
              <w:tab/>
            </w:r>
            <w:r w:rsidRPr="0072731D">
              <w:rPr>
                <w:sz w:val="24"/>
                <w:lang w:val="ru-RU"/>
              </w:rPr>
              <w:tab/>
            </w:r>
            <w:r w:rsidRPr="0072731D">
              <w:rPr>
                <w:sz w:val="24"/>
                <w:lang w:val="ru-RU"/>
              </w:rPr>
              <w:tab/>
            </w:r>
            <w:r w:rsidRPr="0072731D">
              <w:rPr>
                <w:sz w:val="24"/>
                <w:lang w:val="ru-RU"/>
              </w:rPr>
              <w:tab/>
            </w:r>
            <w:r w:rsidRPr="0072731D">
              <w:rPr>
                <w:sz w:val="24"/>
                <w:lang w:val="ru-RU"/>
              </w:rPr>
              <w:tab/>
              <w:t xml:space="preserve">переход на игровые слайды с заданиями.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</w:t>
            </w:r>
            <w:r>
              <w:rPr>
                <w:sz w:val="24"/>
              </w:rPr>
              <w:t>лайде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две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управляющие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кнопки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Информационные</w:t>
            </w:r>
            <w:proofErr w:type="spellEnd"/>
          </w:p>
          <w:p w:rsidR="00463B99" w:rsidRDefault="0072731D">
            <w:pPr>
              <w:pStyle w:val="TableParagraph"/>
              <w:spacing w:before="205"/>
              <w:ind w:left="10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источники</w:t>
            </w:r>
            <w:proofErr w:type="spellEnd"/>
            <w:r>
              <w:rPr>
                <w:spacing w:val="-1"/>
                <w:sz w:val="24"/>
              </w:rPr>
              <w:t xml:space="preserve">» </w:t>
            </w:r>
            <w:r>
              <w:rPr>
                <w:noProof/>
                <w:spacing w:val="-10"/>
                <w:position w:val="-19"/>
                <w:sz w:val="24"/>
                <w:lang w:val="ru-RU" w:eastAsia="ru-RU"/>
              </w:rPr>
              <w:drawing>
                <wp:inline distT="0" distB="0" distL="0" distR="0">
                  <wp:extent cx="280802" cy="280797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02" cy="280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Выход</w:t>
            </w:r>
            <w:proofErr w:type="spellEnd"/>
            <w:r>
              <w:rPr>
                <w:sz w:val="24"/>
              </w:rPr>
              <w:t xml:space="preserve">» </w:t>
            </w:r>
            <w:r>
              <w:rPr>
                <w:noProof/>
                <w:spacing w:val="-9"/>
                <w:position w:val="-13"/>
                <w:sz w:val="24"/>
                <w:lang w:val="ru-RU" w:eastAsia="ru-RU"/>
              </w:rPr>
              <w:drawing>
                <wp:inline distT="0" distB="0" distL="0" distR="0">
                  <wp:extent cx="226717" cy="217074"/>
                  <wp:effectExtent l="0" t="0" r="0" b="0"/>
                  <wp:docPr id="11" name="image6.png" descr="C:\Users\User\Pictures\ВОВизобр\фон\вых в круг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17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</w:tcPr>
          <w:p w:rsidR="00463B99" w:rsidRDefault="0072731D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463B99">
        <w:trPr>
          <w:trHeight w:hRule="exact" w:val="2495"/>
        </w:trPr>
        <w:tc>
          <w:tcPr>
            <w:tcW w:w="5530" w:type="dxa"/>
          </w:tcPr>
          <w:p w:rsidR="00463B99" w:rsidRPr="0072731D" w:rsidRDefault="0072731D">
            <w:pPr>
              <w:pStyle w:val="TableParagraph"/>
              <w:spacing w:line="274" w:lineRule="exact"/>
              <w:ind w:left="103"/>
              <w:jc w:val="both"/>
              <w:rPr>
                <w:sz w:val="24"/>
                <w:lang w:val="ru-RU"/>
              </w:rPr>
            </w:pPr>
            <w:r w:rsidRPr="0072731D">
              <w:rPr>
                <w:b/>
                <w:sz w:val="24"/>
                <w:lang w:val="ru-RU"/>
              </w:rPr>
              <w:t xml:space="preserve">«Аллея героев» </w:t>
            </w:r>
            <w:r w:rsidRPr="0072731D">
              <w:rPr>
                <w:sz w:val="24"/>
                <w:lang w:val="ru-RU"/>
              </w:rPr>
              <w:t>(приём «Листание»).</w:t>
            </w:r>
          </w:p>
          <w:p w:rsidR="00463B99" w:rsidRPr="0072731D" w:rsidRDefault="0072731D">
            <w:pPr>
              <w:pStyle w:val="TableParagraph"/>
              <w:ind w:left="103" w:right="100"/>
              <w:jc w:val="both"/>
              <w:rPr>
                <w:sz w:val="24"/>
                <w:lang w:val="ru-RU"/>
              </w:rPr>
            </w:pPr>
            <w:r w:rsidRPr="0072731D">
              <w:rPr>
                <w:sz w:val="24"/>
                <w:lang w:val="ru-RU"/>
              </w:rPr>
              <w:t xml:space="preserve">На   слайде   </w:t>
            </w:r>
            <w:proofErr w:type="gramStart"/>
            <w:r w:rsidRPr="0072731D">
              <w:rPr>
                <w:sz w:val="24"/>
                <w:lang w:val="ru-RU"/>
              </w:rPr>
              <w:t xml:space="preserve">задания,   </w:t>
            </w:r>
            <w:proofErr w:type="gramEnd"/>
            <w:r w:rsidRPr="0072731D">
              <w:rPr>
                <w:sz w:val="24"/>
                <w:lang w:val="ru-RU"/>
              </w:rPr>
              <w:t>содержащие    информацию о подвигах  советских  солдат   в   годы   войны.   По описанию подвига учащимся предлагается отгадать фамилию и имя</w:t>
            </w:r>
            <w:r w:rsidRPr="0072731D">
              <w:rPr>
                <w:spacing w:val="-4"/>
                <w:sz w:val="24"/>
                <w:lang w:val="ru-RU"/>
              </w:rPr>
              <w:t xml:space="preserve"> </w:t>
            </w:r>
            <w:r w:rsidRPr="0072731D">
              <w:rPr>
                <w:sz w:val="24"/>
                <w:lang w:val="ru-RU"/>
              </w:rPr>
              <w:t>героя.</w:t>
            </w:r>
          </w:p>
          <w:p w:rsidR="00463B99" w:rsidRPr="0072731D" w:rsidRDefault="0072731D">
            <w:pPr>
              <w:pStyle w:val="TableParagraph"/>
              <w:ind w:left="103"/>
              <w:jc w:val="both"/>
              <w:rPr>
                <w:sz w:val="24"/>
                <w:lang w:val="ru-RU"/>
              </w:rPr>
            </w:pPr>
            <w:r w:rsidRPr="0072731D">
              <w:rPr>
                <w:sz w:val="24"/>
                <w:lang w:val="ru-RU"/>
              </w:rPr>
              <w:t>Вид слайда до нажатия кнопки «Ответ».</w:t>
            </w:r>
          </w:p>
        </w:tc>
        <w:tc>
          <w:tcPr>
            <w:tcW w:w="3684" w:type="dxa"/>
          </w:tcPr>
          <w:p w:rsidR="00463B99" w:rsidRPr="0072731D" w:rsidRDefault="0072731D">
            <w:pPr>
              <w:pStyle w:val="TableParagraph"/>
              <w:tabs>
                <w:tab w:val="left" w:pos="1358"/>
                <w:tab w:val="left" w:pos="1871"/>
                <w:tab w:val="left" w:pos="2641"/>
                <w:tab w:val="left" w:pos="2728"/>
              </w:tabs>
              <w:ind w:left="101" w:right="101"/>
              <w:rPr>
                <w:sz w:val="24"/>
                <w:lang w:val="ru-RU"/>
              </w:rPr>
            </w:pPr>
            <w:r w:rsidRPr="0072731D">
              <w:rPr>
                <w:sz w:val="24"/>
                <w:lang w:val="ru-RU"/>
              </w:rPr>
              <w:t>Щелчком</w:t>
            </w:r>
            <w:r w:rsidRPr="0072731D">
              <w:rPr>
                <w:sz w:val="24"/>
                <w:lang w:val="ru-RU"/>
              </w:rPr>
              <w:tab/>
              <w:t>на</w:t>
            </w:r>
            <w:r w:rsidRPr="0072731D">
              <w:rPr>
                <w:sz w:val="24"/>
                <w:lang w:val="ru-RU"/>
              </w:rPr>
              <w:tab/>
              <w:t>слово</w:t>
            </w:r>
            <w:r w:rsidRPr="0072731D">
              <w:rPr>
                <w:sz w:val="24"/>
                <w:lang w:val="ru-RU"/>
              </w:rPr>
              <w:tab/>
            </w:r>
            <w:proofErr w:type="gramStart"/>
            <w:r w:rsidRPr="0072731D">
              <w:rPr>
                <w:sz w:val="24"/>
                <w:lang w:val="ru-RU"/>
              </w:rPr>
              <w:tab/>
              <w:t>«</w:t>
            </w:r>
            <w:proofErr w:type="gramEnd"/>
            <w:r w:rsidRPr="0072731D">
              <w:rPr>
                <w:sz w:val="24"/>
                <w:lang w:val="ru-RU"/>
              </w:rPr>
              <w:t>Ответ» открывается</w:t>
            </w:r>
            <w:r w:rsidRPr="0072731D">
              <w:rPr>
                <w:sz w:val="24"/>
                <w:lang w:val="ru-RU"/>
              </w:rPr>
              <w:tab/>
            </w:r>
            <w:r w:rsidRPr="0072731D">
              <w:rPr>
                <w:sz w:val="24"/>
                <w:lang w:val="ru-RU"/>
              </w:rPr>
              <w:tab/>
              <w:t>стран</w:t>
            </w:r>
            <w:r w:rsidRPr="0072731D">
              <w:rPr>
                <w:sz w:val="24"/>
                <w:lang w:val="ru-RU"/>
              </w:rPr>
              <w:t>ица</w:t>
            </w:r>
          </w:p>
          <w:p w:rsidR="00463B99" w:rsidRPr="0072731D" w:rsidRDefault="0072731D">
            <w:pPr>
              <w:pStyle w:val="TableParagraph"/>
              <w:tabs>
                <w:tab w:val="left" w:pos="2545"/>
              </w:tabs>
              <w:spacing w:before="2"/>
              <w:ind w:left="101" w:right="101"/>
              <w:rPr>
                <w:sz w:val="24"/>
                <w:lang w:val="ru-RU"/>
              </w:rPr>
            </w:pPr>
            <w:r w:rsidRPr="0072731D">
              <w:rPr>
                <w:sz w:val="24"/>
                <w:lang w:val="ru-RU"/>
              </w:rPr>
              <w:t>с</w:t>
            </w:r>
            <w:r w:rsidRPr="0072731D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2731D">
              <w:rPr>
                <w:sz w:val="24"/>
                <w:lang w:val="ru-RU"/>
              </w:rPr>
              <w:t>фотографией,</w:t>
            </w:r>
            <w:r w:rsidRPr="0072731D">
              <w:rPr>
                <w:sz w:val="24"/>
                <w:lang w:val="ru-RU"/>
              </w:rPr>
              <w:tab/>
            </w:r>
            <w:proofErr w:type="gramEnd"/>
            <w:r w:rsidRPr="0072731D">
              <w:rPr>
                <w:sz w:val="24"/>
                <w:lang w:val="ru-RU"/>
              </w:rPr>
              <w:t>фамилией и именем героя. После выполнения задания появляется стрелка для перехода на следующий слайд к</w:t>
            </w:r>
            <w:r w:rsidRPr="0072731D">
              <w:rPr>
                <w:spacing w:val="-1"/>
                <w:sz w:val="24"/>
                <w:lang w:val="ru-RU"/>
              </w:rPr>
              <w:t xml:space="preserve"> </w:t>
            </w:r>
            <w:r w:rsidRPr="0072731D">
              <w:rPr>
                <w:sz w:val="24"/>
                <w:lang w:val="ru-RU"/>
              </w:rPr>
              <w:t>следующей</w:t>
            </w:r>
          </w:p>
          <w:p w:rsidR="00463B99" w:rsidRDefault="0072731D">
            <w:pPr>
              <w:pStyle w:val="TableParagraph"/>
              <w:spacing w:line="402" w:lineRule="exact"/>
              <w:ind w:left="101"/>
              <w:rPr>
                <w:sz w:val="24"/>
              </w:rPr>
            </w:pPr>
            <w:r>
              <w:rPr>
                <w:w w:val="95"/>
                <w:sz w:val="24"/>
              </w:rPr>
              <w:t>«</w:t>
            </w:r>
            <w:proofErr w:type="spellStart"/>
            <w:r>
              <w:rPr>
                <w:w w:val="95"/>
                <w:sz w:val="24"/>
              </w:rPr>
              <w:t>странице</w:t>
            </w:r>
            <w:proofErr w:type="spellEnd"/>
            <w:r>
              <w:rPr>
                <w:w w:val="95"/>
                <w:sz w:val="24"/>
              </w:rPr>
              <w:t>»-</w:t>
            </w:r>
            <w:proofErr w:type="spellStart"/>
            <w:r>
              <w:rPr>
                <w:w w:val="95"/>
                <w:sz w:val="24"/>
              </w:rPr>
              <w:t>заданию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r>
              <w:rPr>
                <w:noProof/>
                <w:spacing w:val="-22"/>
                <w:w w:val="99"/>
                <w:position w:val="-17"/>
                <w:sz w:val="24"/>
                <w:lang w:val="ru-RU" w:eastAsia="ru-RU"/>
              </w:rPr>
              <w:drawing>
                <wp:inline distT="0" distB="0" distL="0" distR="0">
                  <wp:extent cx="362104" cy="301752"/>
                  <wp:effectExtent l="0" t="0" r="0" b="0"/>
                  <wp:docPr id="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04" cy="301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</w:tcPr>
          <w:p w:rsidR="00463B99" w:rsidRDefault="0072731D">
            <w:pPr>
              <w:pStyle w:val="TableParagraph"/>
              <w:ind w:left="91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4-8</w:t>
            </w:r>
          </w:p>
        </w:tc>
      </w:tr>
    </w:tbl>
    <w:p w:rsidR="00463B99" w:rsidRDefault="00463B99">
      <w:pPr>
        <w:jc w:val="center"/>
        <w:rPr>
          <w:sz w:val="24"/>
        </w:rPr>
        <w:sectPr w:rsidR="00463B99">
          <w:pgSz w:w="11910" w:h="16840"/>
          <w:pgMar w:top="62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0"/>
        <w:gridCol w:w="3684"/>
        <w:gridCol w:w="1277"/>
      </w:tblGrid>
      <w:tr w:rsidR="00463B99" w:rsidRPr="0072731D">
        <w:trPr>
          <w:trHeight w:hRule="exact" w:val="4978"/>
        </w:trPr>
        <w:tc>
          <w:tcPr>
            <w:tcW w:w="5530" w:type="dxa"/>
          </w:tcPr>
          <w:p w:rsidR="00463B99" w:rsidRPr="0072731D" w:rsidRDefault="00463B9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63B99" w:rsidRPr="0072731D" w:rsidRDefault="00463B9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63B99" w:rsidRPr="0072731D" w:rsidRDefault="00463B9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63B99" w:rsidRPr="0072731D" w:rsidRDefault="00463B9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63B99" w:rsidRPr="0072731D" w:rsidRDefault="00463B9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63B99" w:rsidRPr="0072731D" w:rsidRDefault="00463B9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63B99" w:rsidRPr="0072731D" w:rsidRDefault="00463B99">
            <w:pPr>
              <w:pStyle w:val="TableParagraph"/>
              <w:spacing w:before="8"/>
              <w:rPr>
                <w:b/>
                <w:sz w:val="35"/>
                <w:lang w:val="ru-RU"/>
              </w:rPr>
            </w:pPr>
          </w:p>
          <w:p w:rsidR="00463B99" w:rsidRPr="0072731D" w:rsidRDefault="0072731D">
            <w:pPr>
              <w:pStyle w:val="TableParagraph"/>
              <w:ind w:left="103"/>
              <w:rPr>
                <w:sz w:val="24"/>
                <w:lang w:val="ru-RU"/>
              </w:rPr>
            </w:pPr>
            <w:r w:rsidRPr="0072731D">
              <w:rPr>
                <w:sz w:val="24"/>
                <w:lang w:val="ru-RU"/>
              </w:rPr>
              <w:t>Вид слайда после нажатия кнопки «Ответ».</w:t>
            </w:r>
          </w:p>
          <w:p w:rsidR="00463B99" w:rsidRPr="0072731D" w:rsidRDefault="00463B99">
            <w:pPr>
              <w:pStyle w:val="TableParagraph"/>
              <w:spacing w:before="2"/>
              <w:rPr>
                <w:b/>
                <w:sz w:val="4"/>
                <w:lang w:val="ru-RU"/>
              </w:rPr>
            </w:pPr>
          </w:p>
          <w:p w:rsidR="00463B99" w:rsidRDefault="0072731D">
            <w:pPr>
              <w:pStyle w:val="TableParagraph"/>
              <w:ind w:left="26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1828805" cy="1371600"/>
                  <wp:effectExtent l="0" t="0" r="0" b="0"/>
                  <wp:docPr id="15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3B99" w:rsidRDefault="00463B99">
            <w:pPr>
              <w:pStyle w:val="TableParagraph"/>
              <w:spacing w:before="2"/>
              <w:rPr>
                <w:b/>
                <w:sz w:val="24"/>
              </w:rPr>
            </w:pPr>
          </w:p>
        </w:tc>
        <w:tc>
          <w:tcPr>
            <w:tcW w:w="3684" w:type="dxa"/>
          </w:tcPr>
          <w:p w:rsidR="00463B99" w:rsidRDefault="00463B99">
            <w:pPr>
              <w:pStyle w:val="TableParagraph"/>
              <w:rPr>
                <w:b/>
                <w:sz w:val="26"/>
              </w:rPr>
            </w:pPr>
          </w:p>
          <w:p w:rsidR="00463B99" w:rsidRDefault="00463B99">
            <w:pPr>
              <w:pStyle w:val="TableParagraph"/>
              <w:rPr>
                <w:b/>
                <w:sz w:val="26"/>
              </w:rPr>
            </w:pPr>
          </w:p>
          <w:p w:rsidR="00463B99" w:rsidRDefault="00463B99">
            <w:pPr>
              <w:pStyle w:val="TableParagraph"/>
              <w:rPr>
                <w:b/>
                <w:sz w:val="26"/>
              </w:rPr>
            </w:pPr>
          </w:p>
          <w:p w:rsidR="00463B99" w:rsidRDefault="00463B99">
            <w:pPr>
              <w:pStyle w:val="TableParagraph"/>
              <w:rPr>
                <w:b/>
                <w:sz w:val="26"/>
              </w:rPr>
            </w:pPr>
          </w:p>
          <w:p w:rsidR="00463B99" w:rsidRDefault="00463B99">
            <w:pPr>
              <w:pStyle w:val="TableParagraph"/>
              <w:rPr>
                <w:b/>
                <w:sz w:val="26"/>
              </w:rPr>
            </w:pPr>
          </w:p>
          <w:p w:rsidR="00463B99" w:rsidRDefault="00463B99">
            <w:pPr>
              <w:pStyle w:val="TableParagraph"/>
              <w:spacing w:before="8"/>
              <w:rPr>
                <w:b/>
                <w:sz w:val="37"/>
              </w:rPr>
            </w:pPr>
          </w:p>
          <w:p w:rsidR="00463B99" w:rsidRPr="0072731D" w:rsidRDefault="0072731D">
            <w:pPr>
              <w:pStyle w:val="TableParagraph"/>
              <w:ind w:left="101" w:right="409"/>
              <w:rPr>
                <w:sz w:val="24"/>
                <w:lang w:val="ru-RU"/>
              </w:rPr>
            </w:pPr>
            <w:r w:rsidRPr="0072731D">
              <w:rPr>
                <w:sz w:val="24"/>
                <w:lang w:val="ru-RU"/>
              </w:rPr>
              <w:t>Возврат на маршрутный слайд осуществляется по стрелке</w:t>
            </w:r>
          </w:p>
        </w:tc>
        <w:tc>
          <w:tcPr>
            <w:tcW w:w="1277" w:type="dxa"/>
          </w:tcPr>
          <w:p w:rsidR="00463B99" w:rsidRPr="0072731D" w:rsidRDefault="00463B99">
            <w:pPr>
              <w:rPr>
                <w:lang w:val="ru-RU"/>
              </w:rPr>
            </w:pPr>
          </w:p>
        </w:tc>
      </w:tr>
      <w:tr w:rsidR="00463B99">
        <w:trPr>
          <w:trHeight w:hRule="exact" w:val="9670"/>
        </w:trPr>
        <w:tc>
          <w:tcPr>
            <w:tcW w:w="5530" w:type="dxa"/>
          </w:tcPr>
          <w:p w:rsidR="00463B99" w:rsidRPr="0072731D" w:rsidRDefault="0072731D">
            <w:pPr>
              <w:pStyle w:val="TableParagraph"/>
              <w:tabs>
                <w:tab w:val="left" w:pos="763"/>
                <w:tab w:val="left" w:pos="1377"/>
                <w:tab w:val="left" w:pos="1718"/>
                <w:tab w:val="left" w:pos="2402"/>
                <w:tab w:val="left" w:pos="2719"/>
                <w:tab w:val="left" w:pos="3220"/>
                <w:tab w:val="left" w:pos="3253"/>
                <w:tab w:val="left" w:pos="3597"/>
                <w:tab w:val="left" w:pos="4177"/>
              </w:tabs>
              <w:spacing w:after="16"/>
              <w:ind w:left="103" w:right="101"/>
              <w:rPr>
                <w:sz w:val="24"/>
                <w:lang w:val="ru-RU"/>
              </w:rPr>
            </w:pPr>
            <w:r w:rsidRPr="0072731D">
              <w:rPr>
                <w:b/>
                <w:sz w:val="24"/>
                <w:lang w:val="ru-RU"/>
              </w:rPr>
              <w:t xml:space="preserve">«Музей военной техники» </w:t>
            </w:r>
            <w:r w:rsidRPr="0072731D">
              <w:rPr>
                <w:sz w:val="24"/>
                <w:lang w:val="ru-RU"/>
              </w:rPr>
              <w:t>(приём «Шифровка»). Для</w:t>
            </w:r>
            <w:r w:rsidRPr="0072731D">
              <w:rPr>
                <w:sz w:val="24"/>
                <w:lang w:val="ru-RU"/>
              </w:rPr>
              <w:tab/>
              <w:t>начала</w:t>
            </w:r>
            <w:r w:rsidRPr="0072731D">
              <w:rPr>
                <w:sz w:val="24"/>
                <w:lang w:val="ru-RU"/>
              </w:rPr>
              <w:tab/>
              <w:t>работы</w:t>
            </w:r>
            <w:r w:rsidRPr="0072731D">
              <w:rPr>
                <w:sz w:val="24"/>
                <w:lang w:val="ru-RU"/>
              </w:rPr>
              <w:tab/>
              <w:t>на</w:t>
            </w:r>
            <w:r w:rsidRPr="0072731D">
              <w:rPr>
                <w:sz w:val="24"/>
                <w:lang w:val="ru-RU"/>
              </w:rPr>
              <w:tab/>
              <w:t>слайде</w:t>
            </w:r>
            <w:r w:rsidRPr="0072731D">
              <w:rPr>
                <w:sz w:val="24"/>
                <w:lang w:val="ru-RU"/>
              </w:rPr>
              <w:tab/>
              <w:t>необходимо прочитать</w:t>
            </w:r>
            <w:r w:rsidRPr="0072731D">
              <w:rPr>
                <w:sz w:val="24"/>
                <w:lang w:val="ru-RU"/>
              </w:rPr>
              <w:tab/>
              <w:t>задание</w:t>
            </w:r>
            <w:r w:rsidRPr="0072731D">
              <w:rPr>
                <w:sz w:val="24"/>
                <w:lang w:val="ru-RU"/>
              </w:rPr>
              <w:tab/>
              <w:t>(текст</w:t>
            </w:r>
            <w:r w:rsidRPr="0072731D">
              <w:rPr>
                <w:sz w:val="24"/>
                <w:lang w:val="ru-RU"/>
              </w:rPr>
              <w:tab/>
            </w:r>
            <w:r w:rsidRPr="0072731D">
              <w:rPr>
                <w:sz w:val="24"/>
                <w:lang w:val="ru-RU"/>
              </w:rPr>
              <w:tab/>
              <w:t>в</w:t>
            </w:r>
            <w:r w:rsidRPr="0072731D">
              <w:rPr>
                <w:sz w:val="24"/>
                <w:lang w:val="ru-RU"/>
              </w:rPr>
              <w:tab/>
              <w:t>прямоугольнике), щелчком мыши текст</w:t>
            </w:r>
            <w:r w:rsidRPr="0072731D">
              <w:rPr>
                <w:spacing w:val="-7"/>
                <w:sz w:val="24"/>
                <w:lang w:val="ru-RU"/>
              </w:rPr>
              <w:t xml:space="preserve"> </w:t>
            </w:r>
            <w:r w:rsidRPr="0072731D">
              <w:rPr>
                <w:sz w:val="24"/>
                <w:lang w:val="ru-RU"/>
              </w:rPr>
              <w:t>убирается.</w:t>
            </w:r>
          </w:p>
          <w:p w:rsidR="00463B99" w:rsidRDefault="0072731D">
            <w:pPr>
              <w:pStyle w:val="TableParagraph"/>
              <w:ind w:left="26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1828800" cy="1371600"/>
                  <wp:effectExtent l="0" t="0" r="0" b="0"/>
                  <wp:docPr id="17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3B99" w:rsidRPr="0072731D" w:rsidRDefault="0072731D">
            <w:pPr>
              <w:pStyle w:val="TableParagraph"/>
              <w:ind w:left="103"/>
              <w:jc w:val="both"/>
              <w:rPr>
                <w:sz w:val="24"/>
                <w:lang w:val="ru-RU"/>
              </w:rPr>
            </w:pPr>
            <w:r w:rsidRPr="0072731D">
              <w:rPr>
                <w:sz w:val="24"/>
                <w:lang w:val="ru-RU"/>
              </w:rPr>
              <w:t>Открываются ключ шифра и шифровка.  Учащиеся</w:t>
            </w:r>
          </w:p>
          <w:p w:rsidR="00463B99" w:rsidRPr="0072731D" w:rsidRDefault="0072731D">
            <w:pPr>
              <w:pStyle w:val="TableParagraph"/>
              <w:spacing w:after="40"/>
              <w:ind w:left="103" w:right="101"/>
              <w:jc w:val="both"/>
              <w:rPr>
                <w:sz w:val="24"/>
                <w:lang w:val="ru-RU"/>
              </w:rPr>
            </w:pPr>
            <w:r w:rsidRPr="0072731D">
              <w:rPr>
                <w:sz w:val="24"/>
                <w:lang w:val="ru-RU"/>
              </w:rPr>
              <w:t>«</w:t>
            </w:r>
            <w:proofErr w:type="gramStart"/>
            <w:r w:rsidRPr="0072731D">
              <w:rPr>
                <w:sz w:val="24"/>
                <w:lang w:val="ru-RU"/>
              </w:rPr>
              <w:t xml:space="preserve">расшифровывают»   </w:t>
            </w:r>
            <w:proofErr w:type="gramEnd"/>
            <w:r w:rsidRPr="0072731D">
              <w:rPr>
                <w:sz w:val="24"/>
                <w:lang w:val="ru-RU"/>
              </w:rPr>
              <w:t xml:space="preserve"> слово,    отвечают    устно. По щелчку на каждое число в шифровке открывается соответствующая буква в</w:t>
            </w:r>
            <w:r w:rsidRPr="0072731D">
              <w:rPr>
                <w:spacing w:val="-13"/>
                <w:sz w:val="24"/>
                <w:lang w:val="ru-RU"/>
              </w:rPr>
              <w:t xml:space="preserve"> </w:t>
            </w:r>
            <w:r w:rsidRPr="0072731D">
              <w:rPr>
                <w:sz w:val="24"/>
                <w:lang w:val="ru-RU"/>
              </w:rPr>
              <w:t>ответе.</w:t>
            </w:r>
          </w:p>
          <w:p w:rsidR="00463B99" w:rsidRDefault="0072731D">
            <w:pPr>
              <w:pStyle w:val="TableParagraph"/>
              <w:ind w:left="26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1828801" cy="1371600"/>
                  <wp:effectExtent l="0" t="0" r="0" b="0"/>
                  <wp:docPr id="1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1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3B99" w:rsidRPr="0072731D" w:rsidRDefault="0072731D">
            <w:pPr>
              <w:pStyle w:val="TableParagraph"/>
              <w:spacing w:before="47"/>
              <w:ind w:left="103" w:right="101"/>
              <w:jc w:val="both"/>
              <w:rPr>
                <w:sz w:val="24"/>
                <w:lang w:val="ru-RU"/>
              </w:rPr>
            </w:pPr>
            <w:r w:rsidRPr="0072731D">
              <w:rPr>
                <w:sz w:val="24"/>
                <w:lang w:val="ru-RU"/>
              </w:rPr>
              <w:t>По щелчку на кнопку «Проверьте» появляется изображение, подтверждающее зашифров</w:t>
            </w:r>
            <w:r w:rsidRPr="0072731D">
              <w:rPr>
                <w:sz w:val="24"/>
                <w:lang w:val="ru-RU"/>
              </w:rPr>
              <w:t>анный ответ.</w:t>
            </w:r>
          </w:p>
        </w:tc>
        <w:tc>
          <w:tcPr>
            <w:tcW w:w="3684" w:type="dxa"/>
          </w:tcPr>
          <w:p w:rsidR="00463B99" w:rsidRPr="0072731D" w:rsidRDefault="00463B99">
            <w:pPr>
              <w:pStyle w:val="TableParagraph"/>
              <w:rPr>
                <w:b/>
                <w:sz w:val="54"/>
                <w:lang w:val="ru-RU"/>
              </w:rPr>
            </w:pPr>
          </w:p>
          <w:p w:rsidR="00463B99" w:rsidRPr="0072731D" w:rsidRDefault="00463B99">
            <w:pPr>
              <w:pStyle w:val="TableParagraph"/>
              <w:rPr>
                <w:b/>
                <w:sz w:val="54"/>
                <w:lang w:val="ru-RU"/>
              </w:rPr>
            </w:pPr>
          </w:p>
          <w:p w:rsidR="00463B99" w:rsidRPr="0072731D" w:rsidRDefault="00463B99">
            <w:pPr>
              <w:pStyle w:val="TableParagraph"/>
              <w:rPr>
                <w:b/>
                <w:sz w:val="54"/>
                <w:lang w:val="ru-RU"/>
              </w:rPr>
            </w:pPr>
          </w:p>
          <w:p w:rsidR="00463B99" w:rsidRPr="0072731D" w:rsidRDefault="00463B99">
            <w:pPr>
              <w:pStyle w:val="TableParagraph"/>
              <w:rPr>
                <w:b/>
                <w:sz w:val="54"/>
                <w:lang w:val="ru-RU"/>
              </w:rPr>
            </w:pPr>
          </w:p>
          <w:p w:rsidR="00463B99" w:rsidRPr="0072731D" w:rsidRDefault="00463B99">
            <w:pPr>
              <w:pStyle w:val="TableParagraph"/>
              <w:rPr>
                <w:b/>
                <w:sz w:val="54"/>
                <w:lang w:val="ru-RU"/>
              </w:rPr>
            </w:pPr>
          </w:p>
          <w:p w:rsidR="00463B99" w:rsidRPr="0072731D" w:rsidRDefault="00463B99">
            <w:pPr>
              <w:pStyle w:val="TableParagraph"/>
              <w:rPr>
                <w:b/>
                <w:sz w:val="54"/>
                <w:lang w:val="ru-RU"/>
              </w:rPr>
            </w:pPr>
          </w:p>
          <w:p w:rsidR="00463B99" w:rsidRPr="0072731D" w:rsidRDefault="00463B99">
            <w:pPr>
              <w:pStyle w:val="TableParagraph"/>
              <w:rPr>
                <w:b/>
                <w:sz w:val="54"/>
                <w:lang w:val="ru-RU"/>
              </w:rPr>
            </w:pPr>
          </w:p>
          <w:p w:rsidR="00463B99" w:rsidRPr="0072731D" w:rsidRDefault="00463B99">
            <w:pPr>
              <w:pStyle w:val="TableParagraph"/>
              <w:rPr>
                <w:b/>
                <w:sz w:val="54"/>
                <w:lang w:val="ru-RU"/>
              </w:rPr>
            </w:pPr>
          </w:p>
          <w:p w:rsidR="00463B99" w:rsidRPr="0072731D" w:rsidRDefault="00463B99">
            <w:pPr>
              <w:pStyle w:val="TableParagraph"/>
              <w:rPr>
                <w:b/>
                <w:sz w:val="54"/>
                <w:lang w:val="ru-RU"/>
              </w:rPr>
            </w:pPr>
          </w:p>
          <w:p w:rsidR="00463B99" w:rsidRPr="0072731D" w:rsidRDefault="00463B99">
            <w:pPr>
              <w:pStyle w:val="TableParagraph"/>
              <w:rPr>
                <w:b/>
                <w:sz w:val="54"/>
                <w:lang w:val="ru-RU"/>
              </w:rPr>
            </w:pPr>
          </w:p>
          <w:p w:rsidR="00463B99" w:rsidRPr="0072731D" w:rsidRDefault="00463B99">
            <w:pPr>
              <w:pStyle w:val="TableParagraph"/>
              <w:spacing w:before="4"/>
              <w:rPr>
                <w:b/>
                <w:sz w:val="67"/>
                <w:lang w:val="ru-RU"/>
              </w:rPr>
            </w:pPr>
          </w:p>
          <w:p w:rsidR="00463B99" w:rsidRPr="0072731D" w:rsidRDefault="0072731D">
            <w:pPr>
              <w:pStyle w:val="TableParagraph"/>
              <w:spacing w:line="146" w:lineRule="auto"/>
              <w:ind w:left="101"/>
              <w:rPr>
                <w:sz w:val="24"/>
                <w:lang w:val="ru-RU"/>
              </w:rPr>
            </w:pPr>
            <w:r w:rsidRPr="0072731D">
              <w:rPr>
                <w:sz w:val="24"/>
                <w:lang w:val="ru-RU"/>
              </w:rPr>
              <w:t>По стрелке осуществляется переход на</w:t>
            </w:r>
            <w:r w:rsidRPr="0072731D">
              <w:rPr>
                <w:spacing w:val="-1"/>
                <w:sz w:val="24"/>
                <w:lang w:val="ru-RU"/>
              </w:rPr>
              <w:t xml:space="preserve"> </w:t>
            </w:r>
            <w:r w:rsidRPr="0072731D">
              <w:rPr>
                <w:sz w:val="24"/>
                <w:lang w:val="ru-RU"/>
              </w:rPr>
              <w:t xml:space="preserve">следующий </w:t>
            </w:r>
            <w:r>
              <w:rPr>
                <w:noProof/>
                <w:spacing w:val="15"/>
                <w:position w:val="-20"/>
                <w:sz w:val="24"/>
                <w:lang w:val="ru-RU" w:eastAsia="ru-RU"/>
              </w:rPr>
              <w:drawing>
                <wp:inline distT="0" distB="0" distL="0" distR="0">
                  <wp:extent cx="324812" cy="343281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12" cy="343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</w:tcPr>
          <w:p w:rsidR="00463B99" w:rsidRDefault="0072731D">
            <w:pPr>
              <w:pStyle w:val="TableParagraph"/>
              <w:spacing w:before="59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9-12</w:t>
            </w:r>
          </w:p>
        </w:tc>
      </w:tr>
    </w:tbl>
    <w:p w:rsidR="00463B99" w:rsidRDefault="0072731D">
      <w:pPr>
        <w:rPr>
          <w:sz w:val="2"/>
          <w:szCs w:val="2"/>
        </w:rPr>
      </w:pPr>
      <w:r>
        <w:rPr>
          <w:noProof/>
          <w:lang w:val="ru-RU" w:eastAsia="ru-RU"/>
        </w:rPr>
        <w:drawing>
          <wp:anchor distT="0" distB="0" distL="0" distR="0" simplePos="0" relativeHeight="268426679" behindDoc="1" locked="0" layoutInCell="1" allowOverlap="1">
            <wp:simplePos x="0" y="0"/>
            <wp:positionH relativeFrom="page">
              <wp:posOffset>5794375</wp:posOffset>
            </wp:positionH>
            <wp:positionV relativeFrom="page">
              <wp:posOffset>1828167</wp:posOffset>
            </wp:positionV>
            <wp:extent cx="361845" cy="301751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845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629284</wp:posOffset>
            </wp:positionH>
            <wp:positionV relativeFrom="page">
              <wp:posOffset>8338197</wp:posOffset>
            </wp:positionV>
            <wp:extent cx="1828802" cy="1371600"/>
            <wp:effectExtent l="0" t="0" r="0" b="0"/>
            <wp:wrapNone/>
            <wp:docPr id="2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2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629284</wp:posOffset>
            </wp:positionH>
            <wp:positionV relativeFrom="page">
              <wp:posOffset>537846</wp:posOffset>
            </wp:positionV>
            <wp:extent cx="1829408" cy="1371600"/>
            <wp:effectExtent l="0" t="0" r="0" b="0"/>
            <wp:wrapNone/>
            <wp:docPr id="2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408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3B99" w:rsidRDefault="00463B99">
      <w:pPr>
        <w:rPr>
          <w:sz w:val="2"/>
          <w:szCs w:val="2"/>
        </w:rPr>
        <w:sectPr w:rsidR="00463B99">
          <w:pgSz w:w="11910" w:h="16840"/>
          <w:pgMar w:top="70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0"/>
        <w:gridCol w:w="3684"/>
        <w:gridCol w:w="1277"/>
      </w:tblGrid>
      <w:tr w:rsidR="00463B99">
        <w:trPr>
          <w:trHeight w:hRule="exact" w:val="9761"/>
        </w:trPr>
        <w:tc>
          <w:tcPr>
            <w:tcW w:w="5530" w:type="dxa"/>
          </w:tcPr>
          <w:p w:rsidR="00463B99" w:rsidRPr="0072731D" w:rsidRDefault="0072731D">
            <w:pPr>
              <w:pStyle w:val="TableParagraph"/>
              <w:ind w:left="103" w:right="103"/>
              <w:jc w:val="both"/>
              <w:rPr>
                <w:sz w:val="24"/>
                <w:lang w:val="ru-RU"/>
              </w:rPr>
            </w:pPr>
            <w:r w:rsidRPr="0072731D">
              <w:rPr>
                <w:b/>
                <w:sz w:val="24"/>
                <w:lang w:val="ru-RU"/>
              </w:rPr>
              <w:lastRenderedPageBreak/>
              <w:t xml:space="preserve">«Школа молодого бойца» </w:t>
            </w:r>
            <w:r w:rsidRPr="0072731D">
              <w:rPr>
                <w:sz w:val="24"/>
                <w:lang w:val="ru-RU"/>
              </w:rPr>
              <w:t>(интерактивный кроссворд).</w:t>
            </w:r>
          </w:p>
          <w:p w:rsidR="00463B99" w:rsidRPr="0072731D" w:rsidRDefault="0072731D">
            <w:pPr>
              <w:pStyle w:val="TableParagraph"/>
              <w:spacing w:before="3" w:after="24"/>
              <w:ind w:left="103" w:right="101"/>
              <w:jc w:val="both"/>
              <w:rPr>
                <w:sz w:val="24"/>
                <w:lang w:val="ru-RU"/>
              </w:rPr>
            </w:pPr>
            <w:r w:rsidRPr="0072731D">
              <w:rPr>
                <w:sz w:val="24"/>
                <w:lang w:val="ru-RU"/>
              </w:rPr>
              <w:t xml:space="preserve">Слайд озвучен, до начала работы с кроссвордом звучит аудио сигнал «Фанфары». По щелчку мыши правила разгадывания кроссворда исчезают. Слово-ответ </w:t>
            </w:r>
            <w:proofErr w:type="spellStart"/>
            <w:proofErr w:type="gramStart"/>
            <w:r w:rsidRPr="0072731D">
              <w:rPr>
                <w:sz w:val="24"/>
                <w:lang w:val="ru-RU"/>
              </w:rPr>
              <w:t>сопросовждается</w:t>
            </w:r>
            <w:proofErr w:type="spellEnd"/>
            <w:r w:rsidRPr="0072731D">
              <w:rPr>
                <w:sz w:val="24"/>
                <w:lang w:val="ru-RU"/>
              </w:rPr>
              <w:t xml:space="preserve">  короткой</w:t>
            </w:r>
            <w:proofErr w:type="gramEnd"/>
            <w:r w:rsidRPr="0072731D">
              <w:rPr>
                <w:sz w:val="24"/>
                <w:lang w:val="ru-RU"/>
              </w:rPr>
              <w:t xml:space="preserve">  справкой и фотографией.</w:t>
            </w:r>
          </w:p>
          <w:p w:rsidR="00463B99" w:rsidRDefault="0072731D">
            <w:pPr>
              <w:pStyle w:val="TableParagraph"/>
              <w:ind w:left="31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1828801" cy="1371600"/>
                  <wp:effectExtent l="0" t="0" r="0" b="0"/>
                  <wp:docPr id="29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1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3B99" w:rsidRPr="0072731D" w:rsidRDefault="0072731D">
            <w:pPr>
              <w:pStyle w:val="TableParagraph"/>
              <w:spacing w:before="23" w:after="42"/>
              <w:ind w:left="103"/>
              <w:jc w:val="both"/>
              <w:rPr>
                <w:sz w:val="24"/>
                <w:lang w:val="ru-RU"/>
              </w:rPr>
            </w:pPr>
            <w:r w:rsidRPr="0072731D">
              <w:rPr>
                <w:sz w:val="24"/>
                <w:lang w:val="ru-RU"/>
              </w:rPr>
              <w:t>Вид слайда с разгаданным словом.</w:t>
            </w:r>
          </w:p>
          <w:p w:rsidR="00463B99" w:rsidRDefault="0072731D">
            <w:pPr>
              <w:pStyle w:val="TableParagraph"/>
              <w:ind w:left="2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1828805" cy="1371600"/>
                  <wp:effectExtent l="0" t="0" r="0" b="0"/>
                  <wp:docPr id="31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4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3B99" w:rsidRPr="0072731D" w:rsidRDefault="0072731D">
            <w:pPr>
              <w:pStyle w:val="TableParagraph"/>
              <w:spacing w:before="5"/>
              <w:ind w:left="103" w:right="101"/>
              <w:jc w:val="both"/>
              <w:rPr>
                <w:sz w:val="24"/>
                <w:lang w:val="ru-RU"/>
              </w:rPr>
            </w:pPr>
            <w:r w:rsidRPr="0072731D">
              <w:rPr>
                <w:sz w:val="24"/>
                <w:lang w:val="ru-RU"/>
              </w:rPr>
              <w:t xml:space="preserve">По окончании работы с </w:t>
            </w:r>
            <w:r w:rsidRPr="0072731D">
              <w:rPr>
                <w:sz w:val="24"/>
                <w:lang w:val="ru-RU"/>
              </w:rPr>
              <w:t xml:space="preserve">кроссвордом предусмотрено поощрение – появляется </w:t>
            </w:r>
            <w:proofErr w:type="gramStart"/>
            <w:r w:rsidRPr="0072731D">
              <w:rPr>
                <w:sz w:val="24"/>
                <w:lang w:val="ru-RU"/>
              </w:rPr>
              <w:t>открытка  с</w:t>
            </w:r>
            <w:proofErr w:type="gramEnd"/>
            <w:r w:rsidRPr="0072731D">
              <w:rPr>
                <w:sz w:val="24"/>
                <w:lang w:val="ru-RU"/>
              </w:rPr>
              <w:t xml:space="preserve"> поздравлением, звучат</w:t>
            </w:r>
            <w:r w:rsidRPr="0072731D">
              <w:rPr>
                <w:spacing w:val="-6"/>
                <w:sz w:val="24"/>
                <w:lang w:val="ru-RU"/>
              </w:rPr>
              <w:t xml:space="preserve"> </w:t>
            </w:r>
            <w:r w:rsidRPr="0072731D">
              <w:rPr>
                <w:sz w:val="24"/>
                <w:lang w:val="ru-RU"/>
              </w:rPr>
              <w:t>фанфары.</w:t>
            </w:r>
          </w:p>
          <w:p w:rsidR="00463B99" w:rsidRPr="0072731D" w:rsidRDefault="00463B99">
            <w:pPr>
              <w:pStyle w:val="TableParagraph"/>
              <w:spacing w:before="11"/>
              <w:rPr>
                <w:b/>
                <w:sz w:val="4"/>
                <w:lang w:val="ru-RU"/>
              </w:rPr>
            </w:pPr>
          </w:p>
          <w:p w:rsidR="00463B99" w:rsidRDefault="0072731D">
            <w:pPr>
              <w:pStyle w:val="TableParagraph"/>
              <w:ind w:left="2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1828804" cy="1371600"/>
                  <wp:effectExtent l="0" t="0" r="0" b="0"/>
                  <wp:docPr id="33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5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4" w:type="dxa"/>
          </w:tcPr>
          <w:p w:rsidR="00463B99" w:rsidRDefault="00463B99">
            <w:pPr>
              <w:pStyle w:val="TableParagraph"/>
              <w:rPr>
                <w:b/>
                <w:sz w:val="48"/>
              </w:rPr>
            </w:pPr>
          </w:p>
          <w:p w:rsidR="00463B99" w:rsidRDefault="00463B99">
            <w:pPr>
              <w:pStyle w:val="TableParagraph"/>
              <w:spacing w:before="9"/>
              <w:rPr>
                <w:b/>
                <w:sz w:val="50"/>
              </w:rPr>
            </w:pPr>
          </w:p>
          <w:p w:rsidR="00463B99" w:rsidRPr="0072731D" w:rsidRDefault="0072731D">
            <w:pPr>
              <w:pStyle w:val="TableParagraph"/>
              <w:spacing w:line="201" w:lineRule="auto"/>
              <w:ind w:left="101" w:right="460"/>
              <w:rPr>
                <w:sz w:val="24"/>
                <w:lang w:val="ru-RU"/>
              </w:rPr>
            </w:pPr>
            <w:r w:rsidRPr="0072731D">
              <w:rPr>
                <w:sz w:val="24"/>
                <w:lang w:val="ru-RU"/>
              </w:rPr>
              <w:t xml:space="preserve">Переход к новому заданию по стрелке </w:t>
            </w:r>
            <w:r>
              <w:rPr>
                <w:noProof/>
                <w:spacing w:val="-20"/>
                <w:position w:val="-20"/>
                <w:sz w:val="24"/>
                <w:lang w:val="ru-RU" w:eastAsia="ru-RU"/>
              </w:rPr>
              <w:drawing>
                <wp:inline distT="0" distB="0" distL="0" distR="0">
                  <wp:extent cx="362104" cy="301751"/>
                  <wp:effectExtent l="0" t="0" r="0" b="0"/>
                  <wp:docPr id="3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04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3B99" w:rsidRPr="0072731D" w:rsidRDefault="00463B99">
            <w:pPr>
              <w:pStyle w:val="TableParagraph"/>
              <w:rPr>
                <w:b/>
                <w:sz w:val="48"/>
                <w:lang w:val="ru-RU"/>
              </w:rPr>
            </w:pPr>
          </w:p>
          <w:p w:rsidR="00463B99" w:rsidRPr="0072731D" w:rsidRDefault="00463B99">
            <w:pPr>
              <w:pStyle w:val="TableParagraph"/>
              <w:rPr>
                <w:b/>
                <w:sz w:val="48"/>
                <w:lang w:val="ru-RU"/>
              </w:rPr>
            </w:pPr>
          </w:p>
          <w:p w:rsidR="00463B99" w:rsidRPr="0072731D" w:rsidRDefault="00463B99">
            <w:pPr>
              <w:pStyle w:val="TableParagraph"/>
              <w:rPr>
                <w:b/>
                <w:sz w:val="48"/>
                <w:lang w:val="ru-RU"/>
              </w:rPr>
            </w:pPr>
          </w:p>
          <w:p w:rsidR="00463B99" w:rsidRPr="0072731D" w:rsidRDefault="00463B99">
            <w:pPr>
              <w:pStyle w:val="TableParagraph"/>
              <w:rPr>
                <w:b/>
                <w:sz w:val="48"/>
                <w:lang w:val="ru-RU"/>
              </w:rPr>
            </w:pPr>
          </w:p>
          <w:p w:rsidR="00463B99" w:rsidRPr="0072731D" w:rsidRDefault="00463B99">
            <w:pPr>
              <w:pStyle w:val="TableParagraph"/>
              <w:rPr>
                <w:b/>
                <w:sz w:val="48"/>
                <w:lang w:val="ru-RU"/>
              </w:rPr>
            </w:pPr>
          </w:p>
          <w:p w:rsidR="00463B99" w:rsidRPr="0072731D" w:rsidRDefault="00463B99">
            <w:pPr>
              <w:pStyle w:val="TableParagraph"/>
              <w:rPr>
                <w:b/>
                <w:sz w:val="48"/>
                <w:lang w:val="ru-RU"/>
              </w:rPr>
            </w:pPr>
          </w:p>
          <w:p w:rsidR="00463B99" w:rsidRPr="0072731D" w:rsidRDefault="00463B99">
            <w:pPr>
              <w:pStyle w:val="TableParagraph"/>
              <w:rPr>
                <w:b/>
                <w:sz w:val="48"/>
                <w:lang w:val="ru-RU"/>
              </w:rPr>
            </w:pPr>
          </w:p>
          <w:p w:rsidR="00463B99" w:rsidRPr="0072731D" w:rsidRDefault="00463B99">
            <w:pPr>
              <w:pStyle w:val="TableParagraph"/>
              <w:rPr>
                <w:b/>
                <w:sz w:val="48"/>
                <w:lang w:val="ru-RU"/>
              </w:rPr>
            </w:pPr>
          </w:p>
          <w:p w:rsidR="00463B99" w:rsidRPr="0072731D" w:rsidRDefault="00463B99">
            <w:pPr>
              <w:pStyle w:val="TableParagraph"/>
              <w:spacing w:before="1"/>
              <w:rPr>
                <w:b/>
                <w:sz w:val="64"/>
                <w:lang w:val="ru-RU"/>
              </w:rPr>
            </w:pPr>
          </w:p>
          <w:p w:rsidR="00463B99" w:rsidRPr="0072731D" w:rsidRDefault="0072731D">
            <w:pPr>
              <w:pStyle w:val="TableParagraph"/>
              <w:spacing w:line="206" w:lineRule="auto"/>
              <w:ind w:left="101"/>
              <w:rPr>
                <w:sz w:val="24"/>
                <w:lang w:val="ru-RU"/>
              </w:rPr>
            </w:pPr>
            <w:r w:rsidRPr="0072731D">
              <w:rPr>
                <w:sz w:val="24"/>
                <w:lang w:val="ru-RU"/>
              </w:rPr>
              <w:t>Возврат на распределительный слайд по</w:t>
            </w:r>
            <w:r w:rsidRPr="0072731D">
              <w:rPr>
                <w:spacing w:val="-3"/>
                <w:sz w:val="24"/>
                <w:lang w:val="ru-RU"/>
              </w:rPr>
              <w:t xml:space="preserve"> </w:t>
            </w:r>
            <w:r w:rsidRPr="0072731D">
              <w:rPr>
                <w:sz w:val="24"/>
                <w:lang w:val="ru-RU"/>
              </w:rPr>
              <w:t xml:space="preserve">стрелке </w:t>
            </w:r>
            <w:r>
              <w:rPr>
                <w:noProof/>
                <w:spacing w:val="-32"/>
                <w:position w:val="-20"/>
                <w:sz w:val="24"/>
                <w:lang w:val="ru-RU" w:eastAsia="ru-RU"/>
              </w:rPr>
              <w:drawing>
                <wp:inline distT="0" distB="0" distL="0" distR="0">
                  <wp:extent cx="361844" cy="301751"/>
                  <wp:effectExtent l="0" t="0" r="0" b="0"/>
                  <wp:docPr id="3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844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</w:tcPr>
          <w:p w:rsidR="00463B99" w:rsidRDefault="0072731D">
            <w:pPr>
              <w:pStyle w:val="TableParagraph"/>
              <w:spacing w:line="275" w:lineRule="exact"/>
              <w:ind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13-19</w:t>
            </w:r>
          </w:p>
        </w:tc>
      </w:tr>
      <w:tr w:rsidR="00463B99">
        <w:trPr>
          <w:trHeight w:hRule="exact" w:val="4979"/>
        </w:trPr>
        <w:tc>
          <w:tcPr>
            <w:tcW w:w="5530" w:type="dxa"/>
          </w:tcPr>
          <w:p w:rsidR="00463B99" w:rsidRPr="0072731D" w:rsidRDefault="0072731D">
            <w:pPr>
              <w:pStyle w:val="TableParagraph"/>
              <w:ind w:left="103" w:right="102"/>
              <w:jc w:val="both"/>
              <w:rPr>
                <w:sz w:val="24"/>
                <w:lang w:val="ru-RU"/>
              </w:rPr>
            </w:pPr>
            <w:r w:rsidRPr="0072731D">
              <w:rPr>
                <w:b/>
                <w:sz w:val="24"/>
                <w:lang w:val="ru-RU"/>
              </w:rPr>
              <w:t xml:space="preserve">«Армейская филармония» </w:t>
            </w:r>
            <w:r w:rsidRPr="0072731D">
              <w:rPr>
                <w:sz w:val="24"/>
                <w:lang w:val="ru-RU"/>
              </w:rPr>
              <w:t xml:space="preserve">(«Интерактивные </w:t>
            </w:r>
            <w:proofErr w:type="spellStart"/>
            <w:r w:rsidRPr="0072731D">
              <w:rPr>
                <w:sz w:val="24"/>
                <w:lang w:val="ru-RU"/>
              </w:rPr>
              <w:t>пазлы</w:t>
            </w:r>
            <w:proofErr w:type="spellEnd"/>
            <w:r w:rsidRPr="0072731D">
              <w:rPr>
                <w:sz w:val="24"/>
                <w:lang w:val="ru-RU"/>
              </w:rPr>
              <w:t>» игра по принципу «Угадай мелодию»).</w:t>
            </w:r>
          </w:p>
          <w:p w:rsidR="00463B99" w:rsidRDefault="0072731D">
            <w:pPr>
              <w:pStyle w:val="TableParagraph"/>
              <w:spacing w:before="2" w:after="37"/>
              <w:ind w:left="1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слайде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.</w:t>
            </w:r>
          </w:p>
          <w:p w:rsidR="00463B99" w:rsidRDefault="0072731D">
            <w:pPr>
              <w:pStyle w:val="TableParagraph"/>
              <w:ind w:left="2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1828800" cy="1371600"/>
                  <wp:effectExtent l="0" t="0" r="0" b="0"/>
                  <wp:docPr id="39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6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3B99" w:rsidRPr="0072731D" w:rsidRDefault="0072731D">
            <w:pPr>
              <w:pStyle w:val="TableParagraph"/>
              <w:spacing w:before="70"/>
              <w:ind w:left="103" w:right="101"/>
              <w:jc w:val="both"/>
              <w:rPr>
                <w:sz w:val="24"/>
                <w:lang w:val="ru-RU"/>
              </w:rPr>
            </w:pPr>
            <w:r w:rsidRPr="0072731D">
              <w:rPr>
                <w:sz w:val="24"/>
                <w:lang w:val="ru-RU"/>
              </w:rPr>
              <w:t>Игровые слайды содержат предполагаемые ответы и кнопу-граммофон. По щелчку на граммофон звучит музыка, участники игры выбирают ответ (название песни) из четырёх предложенн</w:t>
            </w:r>
            <w:r w:rsidRPr="0072731D">
              <w:rPr>
                <w:sz w:val="24"/>
                <w:lang w:val="ru-RU"/>
              </w:rPr>
              <w:t>ых.</w:t>
            </w:r>
          </w:p>
        </w:tc>
        <w:tc>
          <w:tcPr>
            <w:tcW w:w="3684" w:type="dxa"/>
          </w:tcPr>
          <w:p w:rsidR="00463B99" w:rsidRPr="0072731D" w:rsidRDefault="0072731D">
            <w:pPr>
              <w:pStyle w:val="TableParagraph"/>
              <w:ind w:left="101" w:right="222"/>
              <w:rPr>
                <w:sz w:val="24"/>
                <w:lang w:val="ru-RU"/>
              </w:rPr>
            </w:pPr>
            <w:r w:rsidRPr="0072731D">
              <w:rPr>
                <w:sz w:val="24"/>
                <w:lang w:val="ru-RU"/>
              </w:rPr>
              <w:t>Переход со слайда с правилами   к игровым заданиям по</w:t>
            </w:r>
            <w:r w:rsidRPr="0072731D">
              <w:rPr>
                <w:spacing w:val="-5"/>
                <w:sz w:val="24"/>
                <w:lang w:val="ru-RU"/>
              </w:rPr>
              <w:t xml:space="preserve"> </w:t>
            </w:r>
            <w:r w:rsidRPr="0072731D">
              <w:rPr>
                <w:sz w:val="24"/>
                <w:lang w:val="ru-RU"/>
              </w:rPr>
              <w:t>щелчку.</w:t>
            </w:r>
          </w:p>
        </w:tc>
        <w:tc>
          <w:tcPr>
            <w:tcW w:w="1277" w:type="dxa"/>
          </w:tcPr>
          <w:p w:rsidR="00463B99" w:rsidRDefault="0072731D">
            <w:pPr>
              <w:pStyle w:val="TableParagraph"/>
              <w:ind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20-30</w:t>
            </w:r>
          </w:p>
        </w:tc>
      </w:tr>
    </w:tbl>
    <w:p w:rsidR="00463B99" w:rsidRDefault="00463B99">
      <w:pPr>
        <w:jc w:val="right"/>
        <w:rPr>
          <w:sz w:val="24"/>
        </w:rPr>
        <w:sectPr w:rsidR="00463B99">
          <w:pgSz w:w="11910" w:h="16840"/>
          <w:pgMar w:top="70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0"/>
        <w:gridCol w:w="3684"/>
        <w:gridCol w:w="1277"/>
      </w:tblGrid>
      <w:tr w:rsidR="00463B99" w:rsidRPr="0072731D">
        <w:trPr>
          <w:trHeight w:hRule="exact" w:val="11602"/>
        </w:trPr>
        <w:tc>
          <w:tcPr>
            <w:tcW w:w="5530" w:type="dxa"/>
          </w:tcPr>
          <w:p w:rsidR="00463B99" w:rsidRDefault="00463B99">
            <w:pPr>
              <w:pStyle w:val="TableParagraph"/>
              <w:spacing w:before="6"/>
              <w:rPr>
                <w:b/>
                <w:sz w:val="5"/>
              </w:rPr>
            </w:pPr>
          </w:p>
          <w:p w:rsidR="00463B99" w:rsidRDefault="0072731D">
            <w:pPr>
              <w:pStyle w:val="TableParagraph"/>
              <w:ind w:left="241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1828798" cy="1371600"/>
                  <wp:effectExtent l="0" t="0" r="0" b="0"/>
                  <wp:docPr id="41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7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98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3B99" w:rsidRPr="0072731D" w:rsidRDefault="0072731D">
            <w:pPr>
              <w:pStyle w:val="TableParagraph"/>
              <w:spacing w:after="38"/>
              <w:ind w:left="103"/>
              <w:jc w:val="both"/>
              <w:rPr>
                <w:sz w:val="24"/>
                <w:lang w:val="ru-RU"/>
              </w:rPr>
            </w:pPr>
            <w:r w:rsidRPr="0072731D">
              <w:rPr>
                <w:sz w:val="24"/>
                <w:lang w:val="ru-RU"/>
              </w:rPr>
              <w:t>Вид слайда с выбранным правильным ответом.</w:t>
            </w:r>
          </w:p>
          <w:p w:rsidR="00463B99" w:rsidRDefault="0072731D">
            <w:pPr>
              <w:pStyle w:val="TableParagraph"/>
              <w:ind w:left="241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1828805" cy="1371600"/>
                  <wp:effectExtent l="0" t="0" r="0" b="0"/>
                  <wp:docPr id="43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8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3B99" w:rsidRPr="0072731D" w:rsidRDefault="0072731D">
            <w:pPr>
              <w:pStyle w:val="TableParagraph"/>
              <w:spacing w:before="9"/>
              <w:ind w:left="103" w:right="101"/>
              <w:jc w:val="both"/>
              <w:rPr>
                <w:sz w:val="24"/>
                <w:lang w:val="ru-RU"/>
              </w:rPr>
            </w:pPr>
            <w:r w:rsidRPr="0072731D">
              <w:rPr>
                <w:sz w:val="24"/>
                <w:lang w:val="ru-RU"/>
              </w:rPr>
              <w:t xml:space="preserve">По окончании игры – сюрприз, когда все мелодии будут отгаданы, а </w:t>
            </w:r>
            <w:proofErr w:type="spellStart"/>
            <w:r w:rsidRPr="0072731D">
              <w:rPr>
                <w:sz w:val="24"/>
                <w:lang w:val="ru-RU"/>
              </w:rPr>
              <w:t>пазл</w:t>
            </w:r>
            <w:proofErr w:type="spellEnd"/>
            <w:r w:rsidRPr="0072731D">
              <w:rPr>
                <w:sz w:val="24"/>
                <w:lang w:val="ru-RU"/>
              </w:rPr>
              <w:t xml:space="preserve"> собран, появится мешок (кисет).</w:t>
            </w:r>
          </w:p>
          <w:p w:rsidR="00463B99" w:rsidRPr="0072731D" w:rsidRDefault="00463B9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63B99" w:rsidRPr="0072731D" w:rsidRDefault="00463B9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63B99" w:rsidRPr="0072731D" w:rsidRDefault="00463B9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63B99" w:rsidRPr="0072731D" w:rsidRDefault="00463B9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63B99" w:rsidRPr="0072731D" w:rsidRDefault="00463B9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63B99" w:rsidRPr="0072731D" w:rsidRDefault="00463B9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63B99" w:rsidRPr="0072731D" w:rsidRDefault="00463B99">
            <w:pPr>
              <w:pStyle w:val="TableParagraph"/>
              <w:spacing w:before="11"/>
              <w:rPr>
                <w:b/>
                <w:sz w:val="35"/>
                <w:lang w:val="ru-RU"/>
              </w:rPr>
            </w:pPr>
          </w:p>
          <w:p w:rsidR="00463B99" w:rsidRDefault="0072731D">
            <w:pPr>
              <w:pStyle w:val="TableParagraph"/>
              <w:ind w:left="103" w:right="101"/>
              <w:jc w:val="both"/>
              <w:rPr>
                <w:sz w:val="24"/>
              </w:rPr>
            </w:pPr>
            <w:r w:rsidRPr="0072731D">
              <w:rPr>
                <w:sz w:val="24"/>
                <w:lang w:val="ru-RU"/>
              </w:rPr>
              <w:t xml:space="preserve">Щелчком     по      мешку      открывается      </w:t>
            </w:r>
            <w:proofErr w:type="gramStart"/>
            <w:r w:rsidRPr="0072731D">
              <w:rPr>
                <w:sz w:val="24"/>
                <w:lang w:val="ru-RU"/>
              </w:rPr>
              <w:t>слайд  с</w:t>
            </w:r>
            <w:proofErr w:type="gramEnd"/>
            <w:r w:rsidRPr="0072731D">
              <w:rPr>
                <w:sz w:val="24"/>
                <w:lang w:val="ru-RU"/>
              </w:rPr>
              <w:t xml:space="preserve"> видеороликом по мотивам песни А. </w:t>
            </w:r>
            <w:r w:rsidRPr="0072731D">
              <w:rPr>
                <w:spacing w:val="5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Островского</w:t>
            </w:r>
            <w:proofErr w:type="spellEnd"/>
          </w:p>
          <w:p w:rsidR="00463B99" w:rsidRDefault="0072731D">
            <w:pPr>
              <w:pStyle w:val="TableParagraph"/>
              <w:spacing w:after="70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Пусть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солнце</w:t>
            </w:r>
            <w:proofErr w:type="spellEnd"/>
            <w:r>
              <w:rPr>
                <w:sz w:val="24"/>
              </w:rPr>
              <w:t>».</w:t>
            </w:r>
          </w:p>
          <w:p w:rsidR="00463B99" w:rsidRDefault="0072731D">
            <w:pPr>
              <w:pStyle w:val="TableParagraph"/>
              <w:ind w:left="241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1842697" cy="1371600"/>
                  <wp:effectExtent l="0" t="0" r="0" b="0"/>
                  <wp:docPr id="45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9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697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3B99" w:rsidRPr="0072731D" w:rsidRDefault="0072731D">
            <w:pPr>
              <w:pStyle w:val="TableParagraph"/>
              <w:ind w:left="103" w:right="101"/>
              <w:jc w:val="both"/>
              <w:rPr>
                <w:sz w:val="24"/>
                <w:lang w:val="ru-RU"/>
              </w:rPr>
            </w:pPr>
            <w:r w:rsidRPr="0072731D">
              <w:rPr>
                <w:sz w:val="24"/>
                <w:lang w:val="ru-RU"/>
              </w:rPr>
              <w:t xml:space="preserve">После </w:t>
            </w:r>
            <w:proofErr w:type="gramStart"/>
            <w:r w:rsidRPr="0072731D">
              <w:rPr>
                <w:sz w:val="24"/>
                <w:lang w:val="ru-RU"/>
              </w:rPr>
              <w:t>окончания  ролика</w:t>
            </w:r>
            <w:proofErr w:type="gramEnd"/>
            <w:r w:rsidRPr="0072731D">
              <w:rPr>
                <w:sz w:val="24"/>
                <w:lang w:val="ru-RU"/>
              </w:rPr>
              <w:t xml:space="preserve">  по  стрелке  вернуться  на распределительный    слайд    –     «Маршрут» для подведения итогов мероприятия и</w:t>
            </w:r>
            <w:r w:rsidRPr="0072731D">
              <w:rPr>
                <w:spacing w:val="-6"/>
                <w:sz w:val="24"/>
                <w:lang w:val="ru-RU"/>
              </w:rPr>
              <w:t xml:space="preserve"> </w:t>
            </w:r>
            <w:r w:rsidRPr="0072731D">
              <w:rPr>
                <w:sz w:val="24"/>
                <w:lang w:val="ru-RU"/>
              </w:rPr>
              <w:t>рефлексии.</w:t>
            </w:r>
          </w:p>
        </w:tc>
        <w:tc>
          <w:tcPr>
            <w:tcW w:w="3684" w:type="dxa"/>
          </w:tcPr>
          <w:p w:rsidR="00463B99" w:rsidRPr="0072731D" w:rsidRDefault="00463B99">
            <w:pPr>
              <w:pStyle w:val="TableParagraph"/>
              <w:rPr>
                <w:b/>
                <w:sz w:val="48"/>
                <w:lang w:val="ru-RU"/>
              </w:rPr>
            </w:pPr>
          </w:p>
          <w:p w:rsidR="00463B99" w:rsidRPr="0072731D" w:rsidRDefault="00463B99">
            <w:pPr>
              <w:pStyle w:val="TableParagraph"/>
              <w:rPr>
                <w:b/>
                <w:sz w:val="48"/>
                <w:lang w:val="ru-RU"/>
              </w:rPr>
            </w:pPr>
          </w:p>
          <w:p w:rsidR="00463B99" w:rsidRPr="0072731D" w:rsidRDefault="0072731D">
            <w:pPr>
              <w:pStyle w:val="TableParagraph"/>
              <w:spacing w:before="308" w:line="201" w:lineRule="auto"/>
              <w:ind w:left="101" w:right="460"/>
              <w:rPr>
                <w:sz w:val="24"/>
                <w:lang w:val="ru-RU"/>
              </w:rPr>
            </w:pPr>
            <w:r w:rsidRPr="0072731D">
              <w:rPr>
                <w:sz w:val="24"/>
                <w:lang w:val="ru-RU"/>
              </w:rPr>
              <w:t xml:space="preserve">Переход к новому заданию по стрелке </w:t>
            </w:r>
            <w:r>
              <w:rPr>
                <w:noProof/>
                <w:position w:val="-20"/>
                <w:sz w:val="24"/>
                <w:lang w:val="ru-RU" w:eastAsia="ru-RU"/>
              </w:rPr>
              <w:drawing>
                <wp:inline distT="0" distB="0" distL="0" distR="0">
                  <wp:extent cx="362106" cy="301751"/>
                  <wp:effectExtent l="0" t="0" r="0" b="0"/>
                  <wp:docPr id="4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06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3B99" w:rsidRPr="0072731D" w:rsidRDefault="00463B99">
            <w:pPr>
              <w:pStyle w:val="TableParagraph"/>
              <w:rPr>
                <w:b/>
                <w:sz w:val="48"/>
                <w:lang w:val="ru-RU"/>
              </w:rPr>
            </w:pPr>
          </w:p>
          <w:p w:rsidR="00463B99" w:rsidRPr="0072731D" w:rsidRDefault="00463B99">
            <w:pPr>
              <w:pStyle w:val="TableParagraph"/>
              <w:rPr>
                <w:b/>
                <w:sz w:val="48"/>
                <w:lang w:val="ru-RU"/>
              </w:rPr>
            </w:pPr>
          </w:p>
          <w:p w:rsidR="00463B99" w:rsidRPr="0072731D" w:rsidRDefault="00463B99">
            <w:pPr>
              <w:pStyle w:val="TableParagraph"/>
              <w:rPr>
                <w:b/>
                <w:sz w:val="48"/>
                <w:lang w:val="ru-RU"/>
              </w:rPr>
            </w:pPr>
          </w:p>
          <w:p w:rsidR="00463B99" w:rsidRPr="0072731D" w:rsidRDefault="00463B99">
            <w:pPr>
              <w:pStyle w:val="TableParagraph"/>
              <w:rPr>
                <w:b/>
                <w:sz w:val="48"/>
                <w:lang w:val="ru-RU"/>
              </w:rPr>
            </w:pPr>
          </w:p>
          <w:p w:rsidR="00463B99" w:rsidRPr="0072731D" w:rsidRDefault="00463B99">
            <w:pPr>
              <w:pStyle w:val="TableParagraph"/>
              <w:rPr>
                <w:b/>
                <w:sz w:val="48"/>
                <w:lang w:val="ru-RU"/>
              </w:rPr>
            </w:pPr>
          </w:p>
          <w:p w:rsidR="00463B99" w:rsidRPr="0072731D" w:rsidRDefault="00463B99">
            <w:pPr>
              <w:pStyle w:val="TableParagraph"/>
              <w:rPr>
                <w:b/>
                <w:sz w:val="48"/>
                <w:lang w:val="ru-RU"/>
              </w:rPr>
            </w:pPr>
          </w:p>
          <w:p w:rsidR="00463B99" w:rsidRPr="0072731D" w:rsidRDefault="00463B99">
            <w:pPr>
              <w:pStyle w:val="TableParagraph"/>
              <w:rPr>
                <w:b/>
                <w:sz w:val="48"/>
                <w:lang w:val="ru-RU"/>
              </w:rPr>
            </w:pPr>
          </w:p>
          <w:p w:rsidR="00463B99" w:rsidRPr="0072731D" w:rsidRDefault="00463B99">
            <w:pPr>
              <w:pStyle w:val="TableParagraph"/>
              <w:rPr>
                <w:b/>
                <w:sz w:val="48"/>
                <w:lang w:val="ru-RU"/>
              </w:rPr>
            </w:pPr>
          </w:p>
          <w:p w:rsidR="00463B99" w:rsidRPr="0072731D" w:rsidRDefault="00463B99">
            <w:pPr>
              <w:pStyle w:val="TableParagraph"/>
              <w:spacing w:before="5"/>
              <w:rPr>
                <w:b/>
                <w:sz w:val="65"/>
                <w:lang w:val="ru-RU"/>
              </w:rPr>
            </w:pPr>
          </w:p>
          <w:p w:rsidR="00463B99" w:rsidRPr="0072731D" w:rsidRDefault="0072731D">
            <w:pPr>
              <w:pStyle w:val="TableParagraph"/>
              <w:spacing w:line="189" w:lineRule="auto"/>
              <w:ind w:left="101" w:right="355"/>
              <w:rPr>
                <w:sz w:val="24"/>
                <w:lang w:val="ru-RU"/>
              </w:rPr>
            </w:pPr>
            <w:r w:rsidRPr="0072731D">
              <w:rPr>
                <w:sz w:val="24"/>
                <w:lang w:val="ru-RU"/>
              </w:rPr>
              <w:t>Возврат на распределительный слайд по</w:t>
            </w:r>
            <w:r w:rsidRPr="0072731D">
              <w:rPr>
                <w:spacing w:val="-4"/>
                <w:sz w:val="24"/>
                <w:lang w:val="ru-RU"/>
              </w:rPr>
              <w:t xml:space="preserve"> </w:t>
            </w:r>
            <w:r w:rsidRPr="0072731D">
              <w:rPr>
                <w:sz w:val="24"/>
                <w:lang w:val="ru-RU"/>
              </w:rPr>
              <w:t xml:space="preserve">стрелке </w:t>
            </w:r>
            <w:r>
              <w:rPr>
                <w:noProof/>
                <w:spacing w:val="-32"/>
                <w:position w:val="-18"/>
                <w:sz w:val="24"/>
                <w:lang w:val="ru-RU" w:eastAsia="ru-RU"/>
              </w:rPr>
              <w:drawing>
                <wp:inline distT="0" distB="0" distL="0" distR="0">
                  <wp:extent cx="361846" cy="301751"/>
                  <wp:effectExtent l="0" t="0" r="0" b="0"/>
                  <wp:docPr id="4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846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</w:tcPr>
          <w:p w:rsidR="00463B99" w:rsidRPr="0072731D" w:rsidRDefault="00463B99">
            <w:pPr>
              <w:rPr>
                <w:lang w:val="ru-RU"/>
              </w:rPr>
            </w:pPr>
          </w:p>
        </w:tc>
      </w:tr>
      <w:tr w:rsidR="00463B99">
        <w:trPr>
          <w:trHeight w:hRule="exact" w:val="2770"/>
        </w:trPr>
        <w:tc>
          <w:tcPr>
            <w:tcW w:w="5530" w:type="dxa"/>
          </w:tcPr>
          <w:p w:rsidR="00463B99" w:rsidRDefault="0072731D">
            <w:pPr>
              <w:pStyle w:val="TableParagraph"/>
              <w:spacing w:before="76"/>
              <w:ind w:lef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Информационные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источники</w:t>
            </w:r>
            <w:proofErr w:type="spellEnd"/>
          </w:p>
          <w:p w:rsidR="00463B99" w:rsidRDefault="00463B99">
            <w:pPr>
              <w:pStyle w:val="TableParagraph"/>
              <w:spacing w:before="5" w:after="1"/>
              <w:rPr>
                <w:b/>
                <w:sz w:val="12"/>
              </w:rPr>
            </w:pPr>
          </w:p>
          <w:p w:rsidR="00463B99" w:rsidRDefault="0072731D">
            <w:pPr>
              <w:pStyle w:val="TableParagraph"/>
              <w:ind w:left="262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1828804" cy="1371600"/>
                  <wp:effectExtent l="0" t="0" r="0" b="0"/>
                  <wp:docPr id="51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0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4" w:type="dxa"/>
          </w:tcPr>
          <w:p w:rsidR="00463B99" w:rsidRPr="0072731D" w:rsidRDefault="0072731D">
            <w:pPr>
              <w:pStyle w:val="TableParagraph"/>
              <w:ind w:left="101" w:right="101"/>
              <w:jc w:val="both"/>
              <w:rPr>
                <w:sz w:val="24"/>
                <w:lang w:val="ru-RU"/>
              </w:rPr>
            </w:pPr>
            <w:r w:rsidRPr="0072731D">
              <w:rPr>
                <w:sz w:val="24"/>
                <w:lang w:val="ru-RU"/>
              </w:rPr>
              <w:t>На слайде две управляющие кнопки: возврат на маршрутный слайд по стрелке</w:t>
            </w:r>
          </w:p>
          <w:p w:rsidR="00463B99" w:rsidRDefault="0072731D">
            <w:pPr>
              <w:pStyle w:val="TableParagraph"/>
              <w:spacing w:before="185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Выход</w:t>
            </w:r>
            <w:proofErr w:type="spellEnd"/>
            <w:r>
              <w:rPr>
                <w:sz w:val="24"/>
              </w:rPr>
              <w:t xml:space="preserve">»  </w:t>
            </w:r>
            <w:r>
              <w:rPr>
                <w:noProof/>
                <w:spacing w:val="22"/>
                <w:position w:val="-9"/>
                <w:sz w:val="24"/>
                <w:lang w:val="ru-RU" w:eastAsia="ru-RU"/>
              </w:rPr>
              <w:drawing>
                <wp:inline distT="0" distB="0" distL="0" distR="0">
                  <wp:extent cx="227175" cy="217074"/>
                  <wp:effectExtent l="0" t="0" r="0" b="0"/>
                  <wp:docPr id="53" name="image6.png" descr="C:\Users\User\Pictures\ВОВизобр\фон\вых в круг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75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</w:tcPr>
          <w:p w:rsidR="00463B99" w:rsidRDefault="0072731D">
            <w:pPr>
              <w:pStyle w:val="TableParagraph"/>
              <w:spacing w:line="275" w:lineRule="exact"/>
              <w:ind w:left="92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</w:tr>
    </w:tbl>
    <w:p w:rsidR="00463B99" w:rsidRDefault="0072731D">
      <w:pPr>
        <w:rPr>
          <w:sz w:val="2"/>
          <w:szCs w:val="2"/>
        </w:rPr>
        <w:sectPr w:rsidR="00463B99">
          <w:pgSz w:w="11910" w:h="16840"/>
          <w:pgMar w:top="700" w:right="580" w:bottom="280" w:left="600" w:header="720" w:footer="720" w:gutter="0"/>
          <w:cols w:space="720"/>
        </w:sectPr>
      </w:pPr>
      <w:r>
        <w:rPr>
          <w:noProof/>
          <w:lang w:val="ru-RU" w:eastAsia="ru-RU"/>
        </w:rPr>
        <w:drawing>
          <wp:anchor distT="0" distB="0" distL="0" distR="0" simplePos="0" relativeHeight="268426751" behindDoc="1" locked="0" layoutInCell="1" allowOverlap="1">
            <wp:simplePos x="0" y="0"/>
            <wp:positionH relativeFrom="page">
              <wp:posOffset>5132704</wp:posOffset>
            </wp:positionH>
            <wp:positionV relativeFrom="page">
              <wp:posOffset>8142617</wp:posOffset>
            </wp:positionV>
            <wp:extent cx="361848" cy="301751"/>
            <wp:effectExtent l="0" t="0" r="0" b="0"/>
            <wp:wrapNone/>
            <wp:docPr id="5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848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613409</wp:posOffset>
            </wp:positionH>
            <wp:positionV relativeFrom="page">
              <wp:posOffset>4031316</wp:posOffset>
            </wp:positionV>
            <wp:extent cx="1828806" cy="1371600"/>
            <wp:effectExtent l="0" t="0" r="0" b="0"/>
            <wp:wrapNone/>
            <wp:docPr id="57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6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3B99" w:rsidRPr="0072731D" w:rsidRDefault="00463B99" w:rsidP="0072731D">
      <w:pPr>
        <w:pStyle w:val="a3"/>
        <w:spacing w:before="78" w:line="360" w:lineRule="auto"/>
        <w:ind w:left="0"/>
        <w:rPr>
          <w:lang w:val="ru-RU"/>
        </w:rPr>
      </w:pPr>
    </w:p>
    <w:sectPr w:rsidR="00463B99" w:rsidRPr="0072731D">
      <w:pgSz w:w="11910" w:h="16840"/>
      <w:pgMar w:top="62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0035C"/>
    <w:multiLevelType w:val="hybridMultilevel"/>
    <w:tmpl w:val="44A627BA"/>
    <w:lvl w:ilvl="0" w:tplc="54EEC5D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3280E33C">
      <w:numFmt w:val="bullet"/>
      <w:lvlText w:val="•"/>
      <w:lvlJc w:val="left"/>
      <w:pPr>
        <w:ind w:left="1290" w:hanging="360"/>
      </w:pPr>
      <w:rPr>
        <w:rFonts w:hint="default"/>
      </w:rPr>
    </w:lvl>
    <w:lvl w:ilvl="2" w:tplc="05F02350">
      <w:numFmt w:val="bullet"/>
      <w:lvlText w:val="•"/>
      <w:lvlJc w:val="left"/>
      <w:pPr>
        <w:ind w:left="1760" w:hanging="360"/>
      </w:pPr>
      <w:rPr>
        <w:rFonts w:hint="default"/>
      </w:rPr>
    </w:lvl>
    <w:lvl w:ilvl="3" w:tplc="110C558A">
      <w:numFmt w:val="bullet"/>
      <w:lvlText w:val="•"/>
      <w:lvlJc w:val="left"/>
      <w:pPr>
        <w:ind w:left="2230" w:hanging="360"/>
      </w:pPr>
      <w:rPr>
        <w:rFonts w:hint="default"/>
      </w:rPr>
    </w:lvl>
    <w:lvl w:ilvl="4" w:tplc="E72C03BE">
      <w:numFmt w:val="bullet"/>
      <w:lvlText w:val="•"/>
      <w:lvlJc w:val="left"/>
      <w:pPr>
        <w:ind w:left="2700" w:hanging="360"/>
      </w:pPr>
      <w:rPr>
        <w:rFonts w:hint="default"/>
      </w:rPr>
    </w:lvl>
    <w:lvl w:ilvl="5" w:tplc="0FC0A61C">
      <w:numFmt w:val="bullet"/>
      <w:lvlText w:val="•"/>
      <w:lvlJc w:val="left"/>
      <w:pPr>
        <w:ind w:left="3170" w:hanging="360"/>
      </w:pPr>
      <w:rPr>
        <w:rFonts w:hint="default"/>
      </w:rPr>
    </w:lvl>
    <w:lvl w:ilvl="6" w:tplc="09E2A488">
      <w:numFmt w:val="bullet"/>
      <w:lvlText w:val="•"/>
      <w:lvlJc w:val="left"/>
      <w:pPr>
        <w:ind w:left="3640" w:hanging="360"/>
      </w:pPr>
      <w:rPr>
        <w:rFonts w:hint="default"/>
      </w:rPr>
    </w:lvl>
    <w:lvl w:ilvl="7" w:tplc="6B54DBF8">
      <w:numFmt w:val="bullet"/>
      <w:lvlText w:val="•"/>
      <w:lvlJc w:val="left"/>
      <w:pPr>
        <w:ind w:left="4110" w:hanging="360"/>
      </w:pPr>
      <w:rPr>
        <w:rFonts w:hint="default"/>
      </w:rPr>
    </w:lvl>
    <w:lvl w:ilvl="8" w:tplc="3B7A3734">
      <w:numFmt w:val="bullet"/>
      <w:lvlText w:val="•"/>
      <w:lvlJc w:val="left"/>
      <w:pPr>
        <w:ind w:left="4580" w:hanging="360"/>
      </w:pPr>
      <w:rPr>
        <w:rFonts w:hint="default"/>
      </w:rPr>
    </w:lvl>
  </w:abstractNum>
  <w:abstractNum w:abstractNumId="1" w15:restartNumberingAfterBreak="0">
    <w:nsid w:val="2C660F1B"/>
    <w:multiLevelType w:val="hybridMultilevel"/>
    <w:tmpl w:val="8256C02C"/>
    <w:lvl w:ilvl="0" w:tplc="CF325CE6">
      <w:numFmt w:val="bullet"/>
      <w:lvlText w:val="-"/>
      <w:lvlJc w:val="left"/>
      <w:pPr>
        <w:ind w:left="120" w:hanging="14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B44C732">
      <w:numFmt w:val="bullet"/>
      <w:lvlText w:val="•"/>
      <w:lvlJc w:val="left"/>
      <w:pPr>
        <w:ind w:left="1178" w:hanging="143"/>
      </w:pPr>
      <w:rPr>
        <w:rFonts w:hint="default"/>
      </w:rPr>
    </w:lvl>
    <w:lvl w:ilvl="2" w:tplc="7F1A7E74">
      <w:numFmt w:val="bullet"/>
      <w:lvlText w:val="•"/>
      <w:lvlJc w:val="left"/>
      <w:pPr>
        <w:ind w:left="2237" w:hanging="143"/>
      </w:pPr>
      <w:rPr>
        <w:rFonts w:hint="default"/>
      </w:rPr>
    </w:lvl>
    <w:lvl w:ilvl="3" w:tplc="C4F21A3E">
      <w:numFmt w:val="bullet"/>
      <w:lvlText w:val="•"/>
      <w:lvlJc w:val="left"/>
      <w:pPr>
        <w:ind w:left="3295" w:hanging="143"/>
      </w:pPr>
      <w:rPr>
        <w:rFonts w:hint="default"/>
      </w:rPr>
    </w:lvl>
    <w:lvl w:ilvl="4" w:tplc="221868A2">
      <w:numFmt w:val="bullet"/>
      <w:lvlText w:val="•"/>
      <w:lvlJc w:val="left"/>
      <w:pPr>
        <w:ind w:left="4354" w:hanging="143"/>
      </w:pPr>
      <w:rPr>
        <w:rFonts w:hint="default"/>
      </w:rPr>
    </w:lvl>
    <w:lvl w:ilvl="5" w:tplc="9D8A355E">
      <w:numFmt w:val="bullet"/>
      <w:lvlText w:val="•"/>
      <w:lvlJc w:val="left"/>
      <w:pPr>
        <w:ind w:left="5413" w:hanging="143"/>
      </w:pPr>
      <w:rPr>
        <w:rFonts w:hint="default"/>
      </w:rPr>
    </w:lvl>
    <w:lvl w:ilvl="6" w:tplc="CAF2312E">
      <w:numFmt w:val="bullet"/>
      <w:lvlText w:val="•"/>
      <w:lvlJc w:val="left"/>
      <w:pPr>
        <w:ind w:left="6471" w:hanging="143"/>
      </w:pPr>
      <w:rPr>
        <w:rFonts w:hint="default"/>
      </w:rPr>
    </w:lvl>
    <w:lvl w:ilvl="7" w:tplc="3F0AB1B6">
      <w:numFmt w:val="bullet"/>
      <w:lvlText w:val="•"/>
      <w:lvlJc w:val="left"/>
      <w:pPr>
        <w:ind w:left="7530" w:hanging="143"/>
      </w:pPr>
      <w:rPr>
        <w:rFonts w:hint="default"/>
      </w:rPr>
    </w:lvl>
    <w:lvl w:ilvl="8" w:tplc="4ABA5326">
      <w:numFmt w:val="bullet"/>
      <w:lvlText w:val="•"/>
      <w:lvlJc w:val="left"/>
      <w:pPr>
        <w:ind w:left="8589" w:hanging="14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63B99"/>
    <w:rsid w:val="00463B99"/>
    <w:rsid w:val="0072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0067B-D046-44A3-A2FC-F3DE3FA8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5"/>
      <w:ind w:left="1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"/>
      <w:ind w:left="120" w:right="1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969</Words>
  <Characters>5526</Characters>
  <Application>Microsoft Office Word</Application>
  <DocSecurity>0</DocSecurity>
  <Lines>46</Lines>
  <Paragraphs>12</Paragraphs>
  <ScaleCrop>false</ScaleCrop>
  <Company/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Лапина </cp:lastModifiedBy>
  <cp:revision>3</cp:revision>
  <dcterms:created xsi:type="dcterms:W3CDTF">2019-04-26T09:09:00Z</dcterms:created>
  <dcterms:modified xsi:type="dcterms:W3CDTF">2019-04-30T17:44:00Z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2019-04-26T00:00:00Z</vt:filetime>
  </property>
</Properties>
</file>